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1FB4" w:rsidRPr="009247ED" w:rsidRDefault="009247ED">
      <w:pPr>
        <w:rPr>
          <w:rFonts w:ascii="Arial" w:eastAsia="楷体_GB2312" w:hAnsi="Arial"/>
          <w:sz w:val="20"/>
          <w:szCs w:val="20"/>
        </w:rPr>
      </w:pPr>
      <w:r w:rsidRPr="009247ED">
        <w:rPr>
          <w:rFonts w:ascii="Arial" w:eastAsia="楷体_GB2312" w:hAnsi="Arial" w:hint="eastAsia"/>
          <w:b/>
          <w:color w:val="C00000"/>
          <w:sz w:val="20"/>
          <w:szCs w:val="20"/>
        </w:rPr>
        <w:t>原文：</w:t>
      </w:r>
      <w:r w:rsidRPr="009247ED">
        <w:rPr>
          <w:rFonts w:ascii="Arial" w:eastAsia="楷体_GB2312" w:hAnsi="Arial" w:hint="eastAsia"/>
          <w:sz w:val="20"/>
          <w:szCs w:val="20"/>
        </w:rPr>
        <w:t>按照煤炭用途不同，分为动力煤、炼焦煤和无烟煤三种。</w:t>
      </w:r>
    </w:p>
    <w:p w:rsidR="009247ED" w:rsidRPr="00CF73E6" w:rsidRDefault="009247ED">
      <w:pPr>
        <w:rPr>
          <w:rFonts w:ascii="Arial" w:eastAsia="楷体_GB2312"/>
          <w:color w:val="000000" w:themeColor="text1"/>
        </w:rPr>
      </w:pPr>
      <w:r w:rsidRPr="009247ED">
        <w:rPr>
          <w:rFonts w:ascii="Arial" w:eastAsia="楷体_GB2312" w:hint="eastAsia"/>
          <w:b/>
          <w:color w:val="C00000"/>
        </w:rPr>
        <w:t>资料来源：</w:t>
      </w:r>
      <w:r w:rsidR="003838A4" w:rsidRPr="00CF73E6">
        <w:rPr>
          <w:rFonts w:ascii="Arial" w:eastAsia="楷体_GB2312" w:hint="eastAsia"/>
          <w:color w:val="000000" w:themeColor="text1"/>
        </w:rPr>
        <w:t>按行业常识分类</w:t>
      </w:r>
      <w:r w:rsidR="00CF73E6">
        <w:rPr>
          <w:rFonts w:ascii="Arial" w:eastAsia="楷体_GB2312" w:hint="eastAsia"/>
          <w:color w:val="000000" w:themeColor="text1"/>
        </w:rPr>
        <w:t>以及参照百</w:t>
      </w:r>
      <w:proofErr w:type="gramStart"/>
      <w:r w:rsidR="00CF73E6">
        <w:rPr>
          <w:rFonts w:ascii="Arial" w:eastAsia="楷体_GB2312" w:hint="eastAsia"/>
          <w:color w:val="000000" w:themeColor="text1"/>
        </w:rPr>
        <w:t>川盈孚</w:t>
      </w:r>
      <w:proofErr w:type="gramEnd"/>
      <w:r w:rsidR="00CF73E6">
        <w:rPr>
          <w:rFonts w:ascii="Arial" w:eastAsia="楷体_GB2312" w:hint="eastAsia"/>
          <w:color w:val="000000" w:themeColor="text1"/>
        </w:rPr>
        <w:t>分类</w:t>
      </w:r>
    </w:p>
    <w:p w:rsidR="0010135B" w:rsidRDefault="00CF73E6" w:rsidP="0010135B">
      <w:pPr>
        <w:jc w:val="left"/>
        <w:rPr>
          <w:rFonts w:ascii="Arial" w:eastAsia="楷体_GB2312" w:hAnsi="Arial"/>
          <w:sz w:val="20"/>
          <w:szCs w:val="20"/>
        </w:rPr>
      </w:pPr>
      <w:r w:rsidRPr="00CF73E6">
        <w:rPr>
          <w:rFonts w:ascii="Arial" w:eastAsia="楷体_GB2312" w:hAnsi="Arial"/>
          <w:noProof/>
          <w:sz w:val="20"/>
          <w:szCs w:val="20"/>
        </w:rPr>
        <w:drawing>
          <wp:inline distT="0" distB="0" distL="0" distR="0" wp14:anchorId="36C1EE84" wp14:editId="48E59DCD">
            <wp:extent cx="3312667" cy="154246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1886" cy="1565387"/>
                    </a:xfrm>
                    <a:prstGeom prst="rect">
                      <a:avLst/>
                    </a:prstGeom>
                  </pic:spPr>
                </pic:pic>
              </a:graphicData>
            </a:graphic>
          </wp:inline>
        </w:drawing>
      </w:r>
    </w:p>
    <w:p w:rsidR="0010135B" w:rsidRDefault="0010135B" w:rsidP="0010135B">
      <w:pPr>
        <w:jc w:val="left"/>
        <w:rPr>
          <w:rFonts w:ascii="Arial" w:eastAsia="楷体_GB2312" w:hAnsi="Arial"/>
          <w:sz w:val="20"/>
          <w:szCs w:val="20"/>
        </w:rPr>
      </w:pPr>
    </w:p>
    <w:p w:rsidR="00CF73E6" w:rsidRDefault="00CF73E6" w:rsidP="0010135B">
      <w:pPr>
        <w:jc w:val="left"/>
        <w:rPr>
          <w:rFonts w:ascii="Arial" w:eastAsia="楷体_GB2312" w:hAnsi="Arial"/>
          <w:sz w:val="20"/>
          <w:szCs w:val="20"/>
        </w:rPr>
      </w:pPr>
      <w:r w:rsidRPr="00CF73E6">
        <w:rPr>
          <w:rFonts w:ascii="Arial" w:eastAsia="楷体_GB2312" w:hAnsi="Arial"/>
          <w:noProof/>
          <w:sz w:val="20"/>
          <w:szCs w:val="20"/>
        </w:rPr>
        <w:drawing>
          <wp:inline distT="0" distB="0" distL="0" distR="0" wp14:anchorId="7E7F726E" wp14:editId="4E00D06F">
            <wp:extent cx="1927225" cy="22290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0222"/>
                    <a:stretch/>
                  </pic:blipFill>
                  <pic:spPr bwMode="auto">
                    <a:xfrm>
                      <a:off x="0" y="0"/>
                      <a:ext cx="1948359" cy="2253498"/>
                    </a:xfrm>
                    <a:prstGeom prst="rect">
                      <a:avLst/>
                    </a:prstGeom>
                    <a:ln>
                      <a:noFill/>
                    </a:ln>
                    <a:extLst>
                      <a:ext uri="{53640926-AAD7-44D8-BBD7-CCE9431645EC}">
                        <a14:shadowObscured xmlns:a14="http://schemas.microsoft.com/office/drawing/2010/main"/>
                      </a:ext>
                    </a:extLst>
                  </pic:spPr>
                </pic:pic>
              </a:graphicData>
            </a:graphic>
          </wp:inline>
        </w:drawing>
      </w:r>
    </w:p>
    <w:p w:rsidR="00CF73E6" w:rsidRDefault="00CF73E6" w:rsidP="0010135B">
      <w:pPr>
        <w:jc w:val="left"/>
        <w:rPr>
          <w:rFonts w:ascii="Arial" w:eastAsia="楷体_GB2312" w:hAnsi="Arial"/>
          <w:sz w:val="20"/>
          <w:szCs w:val="20"/>
        </w:rPr>
      </w:pPr>
      <w:r>
        <w:rPr>
          <w:rFonts w:ascii="Arial" w:eastAsia="楷体_GB2312" w:hint="eastAsia"/>
          <w:color w:val="000000" w:themeColor="text1"/>
        </w:rPr>
        <w:t>百</w:t>
      </w:r>
      <w:proofErr w:type="gramStart"/>
      <w:r>
        <w:rPr>
          <w:rFonts w:ascii="Arial" w:eastAsia="楷体_GB2312" w:hint="eastAsia"/>
          <w:color w:val="000000" w:themeColor="text1"/>
        </w:rPr>
        <w:t>川盈孚</w:t>
      </w:r>
      <w:proofErr w:type="gramEnd"/>
      <w:r>
        <w:rPr>
          <w:rFonts w:ascii="Arial" w:eastAsia="楷体_GB2312" w:hint="eastAsia"/>
          <w:color w:val="000000" w:themeColor="text1"/>
        </w:rPr>
        <w:t>：</w:t>
      </w:r>
      <w:hyperlink r:id="rId8" w:history="1">
        <w:r w:rsidRPr="003F0307">
          <w:rPr>
            <w:rStyle w:val="af0"/>
            <w:rFonts w:ascii="Arial" w:eastAsia="楷体_GB2312" w:hAnsi="Arial"/>
            <w:sz w:val="20"/>
            <w:szCs w:val="20"/>
          </w:rPr>
          <w:t>http://www.baiinfo.com/meitanchanye/meitan</w:t>
        </w:r>
      </w:hyperlink>
    </w:p>
    <w:p w:rsidR="0010135B" w:rsidRDefault="0010135B">
      <w:pPr>
        <w:rPr>
          <w:rFonts w:ascii="Arial" w:eastAsia="楷体_GB2312" w:hAnsi="Arial"/>
          <w:sz w:val="20"/>
          <w:szCs w:val="20"/>
        </w:rPr>
      </w:pPr>
    </w:p>
    <w:p w:rsidR="00CF73E6" w:rsidRDefault="00CF73E6" w:rsidP="00CF73E6">
      <w:pPr>
        <w:jc w:val="left"/>
        <w:rPr>
          <w:rFonts w:ascii="Arial" w:eastAsia="楷体_GB2312" w:hAnsi="Arial"/>
          <w:sz w:val="20"/>
          <w:szCs w:val="20"/>
        </w:rPr>
      </w:pPr>
      <w:r w:rsidRPr="009247ED">
        <w:rPr>
          <w:rFonts w:ascii="Arial" w:eastAsia="楷体_GB2312" w:hAnsi="Arial" w:hint="eastAsia"/>
          <w:b/>
          <w:color w:val="C00000"/>
          <w:sz w:val="20"/>
          <w:szCs w:val="20"/>
        </w:rPr>
        <w:t>原文：</w:t>
      </w:r>
      <w:r w:rsidR="0010135B" w:rsidRPr="009247ED">
        <w:rPr>
          <w:rFonts w:ascii="Arial" w:eastAsia="楷体_GB2312" w:hAnsi="Arial" w:hint="eastAsia"/>
          <w:sz w:val="20"/>
          <w:szCs w:val="20"/>
        </w:rPr>
        <w:t>动力煤主要对应下游火力发电</w:t>
      </w:r>
    </w:p>
    <w:p w:rsidR="00CF73E6" w:rsidRPr="00CF73E6" w:rsidRDefault="00CF73E6" w:rsidP="00CF73E6">
      <w:pPr>
        <w:rPr>
          <w:rFonts w:ascii="Arial" w:eastAsia="楷体_GB2312"/>
          <w:color w:val="000000" w:themeColor="text1"/>
        </w:rPr>
      </w:pPr>
      <w:r w:rsidRPr="009247ED">
        <w:rPr>
          <w:rFonts w:ascii="Arial" w:eastAsia="楷体_GB2312" w:hint="eastAsia"/>
          <w:b/>
          <w:color w:val="C00000"/>
        </w:rPr>
        <w:t>资料来源：</w:t>
      </w:r>
      <w:r w:rsidRPr="00CF73E6">
        <w:rPr>
          <w:rFonts w:ascii="Arial" w:eastAsia="楷体_GB2312" w:hint="eastAsia"/>
          <w:color w:val="000000" w:themeColor="text1"/>
        </w:rPr>
        <w:t>百度百科</w:t>
      </w:r>
    </w:p>
    <w:p w:rsidR="00CF73E6" w:rsidRDefault="00CF73E6" w:rsidP="00CF73E6">
      <w:pPr>
        <w:jc w:val="left"/>
        <w:rPr>
          <w:rFonts w:ascii="Arial" w:eastAsia="楷体_GB2312"/>
        </w:rPr>
      </w:pPr>
      <w:r w:rsidRPr="00CF73E6">
        <w:rPr>
          <w:rFonts w:ascii="Arial" w:eastAsia="楷体_GB2312"/>
          <w:noProof/>
        </w:rPr>
        <w:drawing>
          <wp:inline distT="0" distB="0" distL="0" distR="0" wp14:anchorId="3B5BF5EF" wp14:editId="00D6E461">
            <wp:extent cx="5018751" cy="9311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54" t="25161" r="-134" b="-573"/>
                    <a:stretch/>
                  </pic:blipFill>
                  <pic:spPr bwMode="auto">
                    <a:xfrm>
                      <a:off x="0" y="0"/>
                      <a:ext cx="5020114" cy="931396"/>
                    </a:xfrm>
                    <a:prstGeom prst="rect">
                      <a:avLst/>
                    </a:prstGeom>
                    <a:ln>
                      <a:noFill/>
                    </a:ln>
                    <a:extLst>
                      <a:ext uri="{53640926-AAD7-44D8-BBD7-CCE9431645EC}">
                        <a14:shadowObscured xmlns:a14="http://schemas.microsoft.com/office/drawing/2010/main"/>
                      </a:ext>
                    </a:extLst>
                  </pic:spPr>
                </pic:pic>
              </a:graphicData>
            </a:graphic>
          </wp:inline>
        </w:drawing>
      </w:r>
    </w:p>
    <w:p w:rsidR="00CF73E6" w:rsidRDefault="002971EB">
      <w:pPr>
        <w:rPr>
          <w:rFonts w:ascii="Arial" w:eastAsia="楷体_GB2312"/>
        </w:rPr>
      </w:pPr>
      <w:hyperlink r:id="rId10" w:history="1">
        <w:r w:rsidR="00CF73E6" w:rsidRPr="00CF73E6">
          <w:rPr>
            <w:rStyle w:val="af0"/>
            <w:rFonts w:ascii="Arial" w:eastAsia="楷体_GB2312"/>
          </w:rPr>
          <w:t>https://baike.baidu.com/item/%E5%8A%A8%E5%8A%9B%E7%85%A4/0</w:t>
        </w:r>
      </w:hyperlink>
    </w:p>
    <w:p w:rsidR="00CF73E6" w:rsidRDefault="00CF73E6">
      <w:pPr>
        <w:rPr>
          <w:rFonts w:ascii="Arial" w:eastAsia="楷体_GB2312"/>
        </w:rPr>
      </w:pPr>
    </w:p>
    <w:p w:rsidR="00CF73E6" w:rsidRDefault="00CF73E6" w:rsidP="00CF73E6">
      <w:pPr>
        <w:jc w:val="left"/>
        <w:rPr>
          <w:rFonts w:ascii="Arial" w:eastAsia="楷体_GB2312" w:hAnsi="Arial"/>
          <w:sz w:val="20"/>
          <w:szCs w:val="20"/>
        </w:rPr>
      </w:pPr>
      <w:r w:rsidRPr="009247ED">
        <w:rPr>
          <w:rFonts w:ascii="Arial" w:eastAsia="楷体_GB2312" w:hAnsi="Arial" w:hint="eastAsia"/>
          <w:b/>
          <w:color w:val="C00000"/>
          <w:sz w:val="20"/>
          <w:szCs w:val="20"/>
        </w:rPr>
        <w:t>原文：</w:t>
      </w:r>
      <w:r w:rsidRPr="00CF73E6">
        <w:rPr>
          <w:rFonts w:ascii="Arial" w:eastAsia="楷体_GB2312" w:hAnsi="Arial" w:hint="eastAsia"/>
          <w:sz w:val="20"/>
          <w:szCs w:val="20"/>
        </w:rPr>
        <w:t>炼焦煤主要用于高炉炼铁和生产焦炭</w:t>
      </w:r>
    </w:p>
    <w:p w:rsidR="00CF73E6" w:rsidRDefault="00CF73E6" w:rsidP="00CF73E6">
      <w:pPr>
        <w:rPr>
          <w:rFonts w:ascii="Arial" w:eastAsia="楷体_GB2312"/>
          <w:color w:val="000000" w:themeColor="text1"/>
        </w:rPr>
      </w:pPr>
      <w:r w:rsidRPr="009247ED">
        <w:rPr>
          <w:rFonts w:ascii="Arial" w:eastAsia="楷体_GB2312" w:hint="eastAsia"/>
          <w:b/>
          <w:color w:val="C00000"/>
        </w:rPr>
        <w:t>资料来源：</w:t>
      </w:r>
      <w:r w:rsidRPr="00CF73E6">
        <w:rPr>
          <w:rFonts w:ascii="Arial" w:eastAsia="楷体_GB2312" w:hint="eastAsia"/>
          <w:color w:val="000000" w:themeColor="text1"/>
        </w:rPr>
        <w:t>百度百科</w:t>
      </w:r>
    </w:p>
    <w:p w:rsidR="00CF73E6" w:rsidRPr="00CF73E6" w:rsidRDefault="00CF73E6" w:rsidP="00CF73E6">
      <w:pPr>
        <w:rPr>
          <w:rFonts w:ascii="Arial" w:eastAsia="楷体_GB2312"/>
          <w:color w:val="000000" w:themeColor="text1"/>
        </w:rPr>
      </w:pPr>
      <w:r w:rsidRPr="00CF73E6">
        <w:rPr>
          <w:rFonts w:ascii="Arial" w:eastAsia="楷体_GB2312"/>
          <w:noProof/>
          <w:color w:val="000000" w:themeColor="text1"/>
        </w:rPr>
        <w:drawing>
          <wp:inline distT="0" distB="0" distL="0" distR="0" wp14:anchorId="77198D74" wp14:editId="6B039542">
            <wp:extent cx="5271282" cy="112567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263" b="7447"/>
                    <a:stretch/>
                  </pic:blipFill>
                  <pic:spPr bwMode="auto">
                    <a:xfrm>
                      <a:off x="0" y="0"/>
                      <a:ext cx="5274310" cy="1126325"/>
                    </a:xfrm>
                    <a:prstGeom prst="rect">
                      <a:avLst/>
                    </a:prstGeom>
                    <a:ln>
                      <a:noFill/>
                    </a:ln>
                    <a:extLst>
                      <a:ext uri="{53640926-AAD7-44D8-BBD7-CCE9431645EC}">
                        <a14:shadowObscured xmlns:a14="http://schemas.microsoft.com/office/drawing/2010/main"/>
                      </a:ext>
                    </a:extLst>
                  </pic:spPr>
                </pic:pic>
              </a:graphicData>
            </a:graphic>
          </wp:inline>
        </w:drawing>
      </w:r>
    </w:p>
    <w:p w:rsidR="00CF73E6" w:rsidRDefault="002971EB">
      <w:pPr>
        <w:rPr>
          <w:rFonts w:ascii="Arial" w:eastAsia="楷体_GB2312"/>
        </w:rPr>
      </w:pPr>
      <w:hyperlink r:id="rId12" w:history="1">
        <w:r w:rsidR="00CF73E6" w:rsidRPr="00CF73E6">
          <w:rPr>
            <w:rStyle w:val="af0"/>
            <w:rFonts w:ascii="Arial" w:eastAsia="楷体_GB2312"/>
          </w:rPr>
          <w:t>https://baike.baidu.com/item/%E7%82%BC%E7%84%A6%E7%85%A4/8502393</w:t>
        </w:r>
      </w:hyperlink>
    </w:p>
    <w:p w:rsidR="00CF73E6" w:rsidRDefault="00CF73E6">
      <w:pPr>
        <w:rPr>
          <w:rFonts w:ascii="Arial" w:eastAsia="楷体_GB2312"/>
        </w:rPr>
      </w:pPr>
    </w:p>
    <w:p w:rsidR="00CF73E6" w:rsidRDefault="00CF73E6" w:rsidP="00CF73E6">
      <w:pPr>
        <w:jc w:val="left"/>
        <w:rPr>
          <w:rFonts w:ascii="Arial" w:eastAsia="楷体_GB2312" w:hAnsi="Arial"/>
          <w:sz w:val="20"/>
          <w:szCs w:val="20"/>
        </w:rPr>
      </w:pPr>
      <w:r w:rsidRPr="009247ED">
        <w:rPr>
          <w:rFonts w:ascii="Arial" w:eastAsia="楷体_GB2312" w:hAnsi="Arial" w:hint="eastAsia"/>
          <w:b/>
          <w:color w:val="C00000"/>
          <w:sz w:val="20"/>
          <w:szCs w:val="20"/>
        </w:rPr>
        <w:lastRenderedPageBreak/>
        <w:t>原文：</w:t>
      </w:r>
      <w:r w:rsidRPr="00CF73E6">
        <w:rPr>
          <w:rFonts w:ascii="Arial" w:eastAsia="楷体_GB2312" w:hAnsi="Arial" w:hint="eastAsia"/>
          <w:sz w:val="20"/>
          <w:szCs w:val="20"/>
        </w:rPr>
        <w:t>炼焦煤主要用于高炉炼铁和生产焦炭</w:t>
      </w:r>
    </w:p>
    <w:p w:rsidR="00CF73E6" w:rsidRDefault="00CF73E6" w:rsidP="00CF73E6">
      <w:pPr>
        <w:rPr>
          <w:rFonts w:ascii="Arial" w:eastAsia="楷体_GB2312"/>
          <w:color w:val="000000" w:themeColor="text1"/>
        </w:rPr>
      </w:pPr>
      <w:r w:rsidRPr="009247ED">
        <w:rPr>
          <w:rFonts w:ascii="Arial" w:eastAsia="楷体_GB2312" w:hint="eastAsia"/>
          <w:b/>
          <w:color w:val="C00000"/>
        </w:rPr>
        <w:t>资料来源：</w:t>
      </w:r>
      <w:r w:rsidRPr="00CF73E6">
        <w:rPr>
          <w:rFonts w:ascii="Arial" w:eastAsia="楷体_GB2312" w:hint="eastAsia"/>
          <w:color w:val="000000" w:themeColor="text1"/>
        </w:rPr>
        <w:t>电力网</w:t>
      </w:r>
    </w:p>
    <w:p w:rsidR="00CF73E6" w:rsidRDefault="00CF73E6">
      <w:pPr>
        <w:rPr>
          <w:rFonts w:ascii="Arial" w:eastAsia="楷体_GB2312"/>
        </w:rPr>
      </w:pPr>
      <w:r w:rsidRPr="00CF73E6">
        <w:rPr>
          <w:rFonts w:ascii="Arial" w:eastAsia="楷体_GB2312"/>
          <w:noProof/>
        </w:rPr>
        <w:drawing>
          <wp:inline distT="0" distB="0" distL="0" distR="0" wp14:anchorId="5F20CCC5" wp14:editId="59728B99">
            <wp:extent cx="5274310" cy="746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6125"/>
                    </a:xfrm>
                    <a:prstGeom prst="rect">
                      <a:avLst/>
                    </a:prstGeom>
                  </pic:spPr>
                </pic:pic>
              </a:graphicData>
            </a:graphic>
          </wp:inline>
        </w:drawing>
      </w:r>
    </w:p>
    <w:p w:rsidR="00CF73E6" w:rsidRDefault="002971EB">
      <w:pPr>
        <w:rPr>
          <w:rFonts w:ascii="Arial" w:eastAsia="楷体_GB2312"/>
        </w:rPr>
      </w:pPr>
      <w:hyperlink r:id="rId14" w:anchor=":~:text=%E6%99%8B%E7%85%A4%E9%9B%86%E5%9B%A2%E5%85%9A%E5%A7%94%E5%B8%B8%E5%A7%94,%E5%A5%BD%E7%9A%84%E5%8E%9F%E6%96%99%E3%80%81%E7%87%83%E6%96%99%E3%80%82" w:history="1">
        <w:r w:rsidR="00CF73E6" w:rsidRPr="00CF73E6">
          <w:rPr>
            <w:rStyle w:val="af0"/>
            <w:rFonts w:ascii="Arial" w:eastAsia="楷体_GB2312"/>
          </w:rPr>
          <w:t>http://www.chinapower.com.cn/jnhb/jdtt/20200915/29888.html#:~:text=%E6%99%8B%E7%85%A4%E9%9B%86%E5%9B%A2%E5%85%9A%E5%A7%94%E5%B8%B8%E5%A7%94,%E5%A5%BD%E7%9A%84%E5%8E%9F%E6%96%99%E3%80%81%E7%87%83%E6%96%99%E3%80%82</w:t>
        </w:r>
      </w:hyperlink>
    </w:p>
    <w:p w:rsidR="00CF73E6" w:rsidRDefault="00CF73E6">
      <w:pPr>
        <w:rPr>
          <w:rFonts w:ascii="Arial" w:eastAsia="楷体_GB2312"/>
        </w:rPr>
      </w:pPr>
    </w:p>
    <w:p w:rsidR="00CF73E6" w:rsidRDefault="00CF73E6" w:rsidP="00CF73E6">
      <w:pPr>
        <w:jc w:val="left"/>
        <w:rPr>
          <w:rFonts w:ascii="Arial" w:eastAsia="楷体_GB2312" w:hAnsi="Arial"/>
          <w:sz w:val="20"/>
          <w:szCs w:val="20"/>
        </w:rPr>
      </w:pPr>
      <w:r w:rsidRPr="009247ED">
        <w:rPr>
          <w:rFonts w:ascii="Arial" w:eastAsia="楷体_GB2312" w:hAnsi="Arial" w:hint="eastAsia"/>
          <w:b/>
          <w:color w:val="C00000"/>
          <w:sz w:val="20"/>
          <w:szCs w:val="20"/>
        </w:rPr>
        <w:t>原文：</w:t>
      </w:r>
      <w:r w:rsidR="00A87F86" w:rsidRPr="00A87F86">
        <w:rPr>
          <w:rFonts w:ascii="Arial" w:eastAsia="楷体_GB2312" w:hAnsi="Arial" w:hint="eastAsia"/>
          <w:sz w:val="20"/>
          <w:szCs w:val="20"/>
        </w:rPr>
        <w:t>叠加</w:t>
      </w:r>
      <w:r w:rsidR="00A87F86" w:rsidRPr="00A87F86">
        <w:rPr>
          <w:rFonts w:ascii="Arial" w:eastAsia="楷体_GB2312" w:hAnsi="Arial"/>
          <w:sz w:val="20"/>
          <w:szCs w:val="20"/>
        </w:rPr>
        <w:t>2015</w:t>
      </w:r>
      <w:r w:rsidR="00A87F86" w:rsidRPr="00A87F86">
        <w:rPr>
          <w:rFonts w:ascii="Arial" w:eastAsia="楷体_GB2312" w:hAnsi="Arial"/>
          <w:sz w:val="20"/>
          <w:szCs w:val="20"/>
        </w:rPr>
        <w:t>年</w:t>
      </w:r>
      <w:r w:rsidR="00A87F86" w:rsidRPr="00A87F86">
        <w:rPr>
          <w:rFonts w:ascii="Arial" w:eastAsia="楷体_GB2312" w:hAnsi="Arial"/>
          <w:sz w:val="20"/>
          <w:szCs w:val="20"/>
        </w:rPr>
        <w:t>12</w:t>
      </w:r>
      <w:r w:rsidR="00A87F86" w:rsidRPr="00A87F86">
        <w:rPr>
          <w:rFonts w:ascii="Arial" w:eastAsia="楷体_GB2312" w:hAnsi="Arial"/>
          <w:sz w:val="20"/>
          <w:szCs w:val="20"/>
        </w:rPr>
        <w:t>月、</w:t>
      </w:r>
      <w:r w:rsidR="00A87F86" w:rsidRPr="00A87F86">
        <w:rPr>
          <w:rFonts w:ascii="Arial" w:eastAsia="楷体_GB2312" w:hAnsi="Arial"/>
          <w:sz w:val="20"/>
          <w:szCs w:val="20"/>
        </w:rPr>
        <w:t>2016</w:t>
      </w:r>
      <w:r w:rsidR="00A87F86" w:rsidRPr="00A87F86">
        <w:rPr>
          <w:rFonts w:ascii="Arial" w:eastAsia="楷体_GB2312" w:hAnsi="Arial"/>
          <w:sz w:val="20"/>
          <w:szCs w:val="20"/>
        </w:rPr>
        <w:t>年</w:t>
      </w:r>
      <w:r w:rsidR="00A87F86" w:rsidRPr="00A87F86">
        <w:rPr>
          <w:rFonts w:ascii="Arial" w:eastAsia="楷体_GB2312" w:hAnsi="Arial"/>
          <w:sz w:val="20"/>
          <w:szCs w:val="20"/>
        </w:rPr>
        <w:t>4</w:t>
      </w:r>
      <w:r w:rsidR="00A87F86" w:rsidRPr="00A87F86">
        <w:rPr>
          <w:rFonts w:ascii="Arial" w:eastAsia="楷体_GB2312" w:hAnsi="Arial"/>
          <w:sz w:val="20"/>
          <w:szCs w:val="20"/>
        </w:rPr>
        <w:t>月和</w:t>
      </w:r>
      <w:r w:rsidR="00A87F86" w:rsidRPr="00A87F86">
        <w:rPr>
          <w:rFonts w:ascii="Arial" w:eastAsia="楷体_GB2312" w:hAnsi="Arial"/>
          <w:sz w:val="20"/>
          <w:szCs w:val="20"/>
        </w:rPr>
        <w:t>6</w:t>
      </w:r>
      <w:r w:rsidR="00A87F86" w:rsidRPr="00A87F86">
        <w:rPr>
          <w:rFonts w:ascii="Arial" w:eastAsia="楷体_GB2312" w:hAnsi="Arial"/>
          <w:sz w:val="20"/>
          <w:szCs w:val="20"/>
        </w:rPr>
        <w:t>月</w:t>
      </w:r>
      <w:r w:rsidR="00A87F86" w:rsidRPr="00A87F86">
        <w:rPr>
          <w:rFonts w:ascii="Arial" w:eastAsia="楷体_GB2312" w:hAnsi="Arial"/>
          <w:sz w:val="20"/>
          <w:szCs w:val="20"/>
        </w:rPr>
        <w:t xml:space="preserve">“12 </w:t>
      </w:r>
      <w:r w:rsidR="00A87F86" w:rsidRPr="00A87F86">
        <w:rPr>
          <w:rFonts w:ascii="Arial" w:eastAsia="楷体_GB2312" w:hAnsi="Arial"/>
          <w:sz w:val="20"/>
          <w:szCs w:val="20"/>
        </w:rPr>
        <w:t>圣达债</w:t>
      </w:r>
      <w:r w:rsidR="00A87F86" w:rsidRPr="00A87F86">
        <w:rPr>
          <w:rFonts w:ascii="Arial" w:eastAsia="楷体_GB2312" w:hAnsi="Arial"/>
          <w:sz w:val="20"/>
          <w:szCs w:val="20"/>
        </w:rPr>
        <w:t>”</w:t>
      </w:r>
      <w:r w:rsidR="00A87F86" w:rsidRPr="00A87F86">
        <w:rPr>
          <w:rFonts w:ascii="Arial" w:eastAsia="楷体_GB2312" w:hAnsi="Arial"/>
          <w:sz w:val="20"/>
          <w:szCs w:val="20"/>
        </w:rPr>
        <w:t>、</w:t>
      </w:r>
      <w:r w:rsidR="00A87F86" w:rsidRPr="00A87F86">
        <w:rPr>
          <w:rFonts w:ascii="Arial" w:eastAsia="楷体_GB2312" w:hAnsi="Arial"/>
          <w:sz w:val="20"/>
          <w:szCs w:val="20"/>
        </w:rPr>
        <w:t xml:space="preserve">“15 </w:t>
      </w:r>
      <w:r w:rsidR="00A87F86" w:rsidRPr="00A87F86">
        <w:rPr>
          <w:rFonts w:ascii="Arial" w:eastAsia="楷体_GB2312" w:hAnsi="Arial"/>
          <w:sz w:val="20"/>
          <w:szCs w:val="20"/>
        </w:rPr>
        <w:t>华昱</w:t>
      </w:r>
      <w:r w:rsidR="00A87F86" w:rsidRPr="00A87F86">
        <w:rPr>
          <w:rFonts w:ascii="Arial" w:eastAsia="楷体_GB2312" w:hAnsi="Arial"/>
          <w:sz w:val="20"/>
          <w:szCs w:val="20"/>
        </w:rPr>
        <w:t xml:space="preserve"> CP001”</w:t>
      </w:r>
      <w:r w:rsidR="00A87F86" w:rsidRPr="00A87F86">
        <w:rPr>
          <w:rFonts w:ascii="Arial" w:eastAsia="楷体_GB2312" w:hAnsi="Arial"/>
          <w:sz w:val="20"/>
          <w:szCs w:val="20"/>
        </w:rPr>
        <w:t>和</w:t>
      </w:r>
      <w:r w:rsidR="00A87F86" w:rsidRPr="00A87F86">
        <w:rPr>
          <w:rFonts w:ascii="Arial" w:eastAsia="楷体_GB2312" w:hAnsi="Arial"/>
          <w:sz w:val="20"/>
          <w:szCs w:val="20"/>
        </w:rPr>
        <w:t xml:space="preserve">“15 </w:t>
      </w:r>
      <w:r w:rsidR="00A87F86" w:rsidRPr="00A87F86">
        <w:rPr>
          <w:rFonts w:ascii="Arial" w:eastAsia="楷体_GB2312" w:hAnsi="Arial"/>
          <w:sz w:val="20"/>
          <w:szCs w:val="20"/>
        </w:rPr>
        <w:t>川煤炭</w:t>
      </w:r>
      <w:r w:rsidR="00A87F86" w:rsidRPr="00A87F86">
        <w:rPr>
          <w:rFonts w:ascii="Arial" w:eastAsia="楷体_GB2312" w:hAnsi="Arial"/>
          <w:sz w:val="20"/>
          <w:szCs w:val="20"/>
        </w:rPr>
        <w:t xml:space="preserve"> CP001”</w:t>
      </w:r>
      <w:r w:rsidR="00A87F86" w:rsidRPr="00A87F86">
        <w:rPr>
          <w:rFonts w:ascii="Arial" w:eastAsia="楷体_GB2312" w:hAnsi="Arial"/>
          <w:sz w:val="20"/>
          <w:szCs w:val="20"/>
        </w:rPr>
        <w:t>违约事件的发生</w:t>
      </w:r>
    </w:p>
    <w:p w:rsidR="00CF73E6" w:rsidRPr="00A87F86" w:rsidRDefault="00CF73E6" w:rsidP="00CF73E6">
      <w:pPr>
        <w:rPr>
          <w:rFonts w:ascii="Arial" w:eastAsia="楷体_GB2312"/>
          <w:color w:val="000000" w:themeColor="text1"/>
        </w:rPr>
      </w:pPr>
      <w:r w:rsidRPr="009247ED">
        <w:rPr>
          <w:rFonts w:ascii="Arial" w:eastAsia="楷体_GB2312" w:hint="eastAsia"/>
          <w:b/>
          <w:color w:val="C00000"/>
        </w:rPr>
        <w:t>资料来源：</w:t>
      </w:r>
      <w:r w:rsidR="00A87F86" w:rsidRPr="00A87F86">
        <w:rPr>
          <w:rFonts w:ascii="Arial" w:eastAsia="楷体_GB2312" w:hint="eastAsia"/>
          <w:color w:val="000000" w:themeColor="text1"/>
        </w:rPr>
        <w:t>wind</w:t>
      </w:r>
    </w:p>
    <w:p w:rsidR="00CF73E6" w:rsidRPr="00A87F86" w:rsidRDefault="00A87F86">
      <w:pPr>
        <w:rPr>
          <w:rFonts w:ascii="Arial" w:eastAsia="楷体_GB2312"/>
          <w:color w:val="000000" w:themeColor="text1"/>
        </w:rPr>
      </w:pPr>
      <w:r w:rsidRPr="00A87F86">
        <w:rPr>
          <w:rFonts w:ascii="Arial" w:eastAsia="楷体_GB2312"/>
          <w:noProof/>
          <w:color w:val="000000" w:themeColor="text1"/>
        </w:rPr>
        <w:drawing>
          <wp:inline distT="0" distB="0" distL="0" distR="0" wp14:anchorId="0DE36EDD" wp14:editId="544ADB96">
            <wp:extent cx="3661130" cy="17353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9090" cy="1739129"/>
                    </a:xfrm>
                    <a:prstGeom prst="rect">
                      <a:avLst/>
                    </a:prstGeom>
                  </pic:spPr>
                </pic:pic>
              </a:graphicData>
            </a:graphic>
          </wp:inline>
        </w:drawing>
      </w:r>
    </w:p>
    <w:p w:rsidR="00A87F86" w:rsidRDefault="00A87F86">
      <w:pPr>
        <w:rPr>
          <w:rFonts w:ascii="Arial" w:eastAsia="楷体_GB2312"/>
        </w:rPr>
      </w:pPr>
      <w:r w:rsidRPr="00A87F86">
        <w:rPr>
          <w:rFonts w:ascii="Arial" w:eastAsia="楷体_GB2312"/>
          <w:noProof/>
        </w:rPr>
        <w:drawing>
          <wp:inline distT="0" distB="0" distL="0" distR="0" wp14:anchorId="447F8972" wp14:editId="44DD56B2">
            <wp:extent cx="3668191" cy="16583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7530" cy="1667069"/>
                    </a:xfrm>
                    <a:prstGeom prst="rect">
                      <a:avLst/>
                    </a:prstGeom>
                  </pic:spPr>
                </pic:pic>
              </a:graphicData>
            </a:graphic>
          </wp:inline>
        </w:drawing>
      </w:r>
    </w:p>
    <w:p w:rsidR="00A87F86" w:rsidRDefault="00A87F86">
      <w:pPr>
        <w:rPr>
          <w:rFonts w:ascii="Arial" w:eastAsia="楷体_GB2312"/>
        </w:rPr>
      </w:pPr>
      <w:r w:rsidRPr="00A87F86">
        <w:rPr>
          <w:rFonts w:ascii="Arial" w:eastAsia="楷体_GB2312"/>
          <w:noProof/>
        </w:rPr>
        <w:drawing>
          <wp:inline distT="0" distB="0" distL="0" distR="0" wp14:anchorId="7900DDE5" wp14:editId="7613CEC3">
            <wp:extent cx="3704128" cy="1779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4419" cy="1793924"/>
                    </a:xfrm>
                    <a:prstGeom prst="rect">
                      <a:avLst/>
                    </a:prstGeom>
                  </pic:spPr>
                </pic:pic>
              </a:graphicData>
            </a:graphic>
          </wp:inline>
        </w:drawing>
      </w:r>
    </w:p>
    <w:p w:rsidR="00A87F86" w:rsidRDefault="00A87F86">
      <w:pPr>
        <w:rPr>
          <w:rFonts w:ascii="Arial" w:eastAsia="楷体_GB2312"/>
        </w:rPr>
      </w:pPr>
    </w:p>
    <w:p w:rsidR="00A87F86" w:rsidRDefault="00A87F86">
      <w:pPr>
        <w:rPr>
          <w:rFonts w:ascii="Arial" w:eastAsia="楷体_GB2312"/>
        </w:rPr>
      </w:pPr>
      <w:r w:rsidRPr="009247ED">
        <w:rPr>
          <w:rFonts w:ascii="Arial" w:eastAsia="楷体_GB2312" w:hAnsi="Arial" w:hint="eastAsia"/>
          <w:b/>
          <w:color w:val="C00000"/>
          <w:sz w:val="20"/>
          <w:szCs w:val="20"/>
        </w:rPr>
        <w:t>原文：</w:t>
      </w:r>
      <w:r w:rsidRPr="00A87F86">
        <w:rPr>
          <w:rFonts w:ascii="Arial" w:eastAsia="楷体_GB2312"/>
        </w:rPr>
        <w:t>2016</w:t>
      </w:r>
      <w:r w:rsidRPr="00A87F86">
        <w:rPr>
          <w:rFonts w:ascii="Arial" w:eastAsia="楷体_GB2312"/>
        </w:rPr>
        <w:t>年</w:t>
      </w:r>
      <w:r w:rsidRPr="00A87F86">
        <w:rPr>
          <w:rFonts w:ascii="Arial" w:eastAsia="楷体_GB2312"/>
        </w:rPr>
        <w:t>2</w:t>
      </w:r>
      <w:r w:rsidRPr="00A87F86">
        <w:rPr>
          <w:rFonts w:ascii="Arial" w:eastAsia="楷体_GB2312"/>
        </w:rPr>
        <w:t>月，国务院印发《关于煤炭行业化解过剩产能实现脱困发展的意见》，明确表示从</w:t>
      </w:r>
      <w:r w:rsidRPr="00A87F86">
        <w:rPr>
          <w:rFonts w:ascii="Arial" w:eastAsia="楷体_GB2312"/>
        </w:rPr>
        <w:t>2016</w:t>
      </w:r>
      <w:r w:rsidRPr="00A87F86">
        <w:rPr>
          <w:rFonts w:ascii="Arial" w:eastAsia="楷体_GB2312"/>
        </w:rPr>
        <w:t>年开始，用</w:t>
      </w:r>
      <w:r w:rsidRPr="00A87F86">
        <w:rPr>
          <w:rFonts w:ascii="Arial" w:eastAsia="楷体_GB2312"/>
        </w:rPr>
        <w:t>3</w:t>
      </w:r>
      <w:r w:rsidRPr="00A87F86">
        <w:rPr>
          <w:rFonts w:ascii="Arial" w:eastAsia="楷体_GB2312"/>
        </w:rPr>
        <w:t>至</w:t>
      </w:r>
      <w:r w:rsidRPr="00A87F86">
        <w:rPr>
          <w:rFonts w:ascii="Arial" w:eastAsia="楷体_GB2312"/>
        </w:rPr>
        <w:t>5</w:t>
      </w:r>
      <w:r w:rsidRPr="00A87F86">
        <w:rPr>
          <w:rFonts w:ascii="Arial" w:eastAsia="楷体_GB2312"/>
        </w:rPr>
        <w:t>年的时间，煤炭行业再退出产能</w:t>
      </w:r>
      <w:r w:rsidRPr="00A87F86">
        <w:rPr>
          <w:rFonts w:ascii="Arial" w:eastAsia="楷体_GB2312"/>
        </w:rPr>
        <w:t>5</w:t>
      </w:r>
      <w:r w:rsidRPr="00A87F86">
        <w:rPr>
          <w:rFonts w:ascii="Arial" w:eastAsia="楷体_GB2312"/>
        </w:rPr>
        <w:t>亿吨左右、减量重组</w:t>
      </w:r>
      <w:r w:rsidRPr="00A87F86">
        <w:rPr>
          <w:rFonts w:ascii="Arial" w:eastAsia="楷体_GB2312"/>
        </w:rPr>
        <w:t>5</w:t>
      </w:r>
      <w:r w:rsidRPr="00A87F86">
        <w:rPr>
          <w:rFonts w:ascii="Arial" w:eastAsia="楷体_GB2312"/>
        </w:rPr>
        <w:t>亿</w:t>
      </w:r>
      <w:r w:rsidRPr="00A87F86">
        <w:rPr>
          <w:rFonts w:ascii="Arial" w:eastAsia="楷体_GB2312"/>
        </w:rPr>
        <w:lastRenderedPageBreak/>
        <w:t>吨左右，较大幅度压缩煤炭产能，适度减少煤矿数量</w:t>
      </w:r>
    </w:p>
    <w:p w:rsidR="00A87F86" w:rsidRPr="00A87F86" w:rsidRDefault="00A87F86">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A87F86">
        <w:rPr>
          <w:rFonts w:ascii="Arial" w:eastAsia="楷体_GB2312" w:hint="eastAsia"/>
          <w:color w:val="000000" w:themeColor="text1"/>
        </w:rPr>
        <w:t>政府官网</w:t>
      </w:r>
    </w:p>
    <w:p w:rsidR="00A87F86" w:rsidRDefault="00A87F86">
      <w:pPr>
        <w:rPr>
          <w:rFonts w:ascii="Arial" w:eastAsia="楷体_GB2312"/>
        </w:rPr>
      </w:pPr>
      <w:r w:rsidRPr="00A87F86">
        <w:rPr>
          <w:rFonts w:ascii="Arial" w:eastAsia="楷体_GB2312"/>
          <w:noProof/>
        </w:rPr>
        <w:drawing>
          <wp:inline distT="0" distB="0" distL="0" distR="0" wp14:anchorId="59032896" wp14:editId="555D2856">
            <wp:extent cx="3745230" cy="19037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3812" cy="1913173"/>
                    </a:xfrm>
                    <a:prstGeom prst="rect">
                      <a:avLst/>
                    </a:prstGeom>
                  </pic:spPr>
                </pic:pic>
              </a:graphicData>
            </a:graphic>
          </wp:inline>
        </w:drawing>
      </w:r>
    </w:p>
    <w:p w:rsidR="00A87F86" w:rsidRDefault="002971EB">
      <w:pPr>
        <w:rPr>
          <w:rFonts w:ascii="Arial" w:eastAsia="楷体_GB2312"/>
        </w:rPr>
      </w:pPr>
      <w:hyperlink r:id="rId19" w:history="1">
        <w:r w:rsidR="00A87F86" w:rsidRPr="00A87F86">
          <w:rPr>
            <w:rStyle w:val="af0"/>
            <w:rFonts w:ascii="Arial" w:eastAsia="楷体_GB2312"/>
          </w:rPr>
          <w:t>https://www.gov.cn/gongbao/content/2016/content_5045944.htm</w:t>
        </w:r>
      </w:hyperlink>
    </w:p>
    <w:p w:rsidR="00A87F86" w:rsidRDefault="00A87F86">
      <w:pPr>
        <w:rPr>
          <w:rFonts w:ascii="Arial" w:eastAsia="楷体_GB2312"/>
        </w:rPr>
      </w:pPr>
    </w:p>
    <w:p w:rsidR="00A87F86" w:rsidRDefault="00A87F86" w:rsidP="00A87F86">
      <w:pPr>
        <w:rPr>
          <w:rFonts w:ascii="Arial" w:eastAsia="楷体_GB2312"/>
        </w:rPr>
      </w:pPr>
      <w:r w:rsidRPr="009247ED">
        <w:rPr>
          <w:rFonts w:ascii="Arial" w:eastAsia="楷体_GB2312" w:hAnsi="Arial" w:hint="eastAsia"/>
          <w:b/>
          <w:color w:val="C00000"/>
          <w:sz w:val="20"/>
          <w:szCs w:val="20"/>
        </w:rPr>
        <w:t>原文：</w:t>
      </w:r>
      <w:r w:rsidRPr="00A87F86">
        <w:rPr>
          <w:rFonts w:ascii="Arial" w:eastAsia="楷体_GB2312"/>
        </w:rPr>
        <w:t>5</w:t>
      </w:r>
      <w:r w:rsidRPr="00A87F86">
        <w:rPr>
          <w:rFonts w:ascii="Arial" w:eastAsia="楷体_GB2312"/>
        </w:rPr>
        <w:t>月</w:t>
      </w:r>
      <w:proofErr w:type="gramStart"/>
      <w:r w:rsidRPr="00A87F86">
        <w:rPr>
          <w:rFonts w:ascii="Arial" w:eastAsia="楷体_GB2312"/>
        </w:rPr>
        <w:t>国家发改委</w:t>
      </w:r>
      <w:proofErr w:type="gramEnd"/>
      <w:r w:rsidRPr="00A87F86">
        <w:rPr>
          <w:rFonts w:ascii="Arial" w:eastAsia="楷体_GB2312"/>
        </w:rPr>
        <w:t>、</w:t>
      </w:r>
      <w:proofErr w:type="gramStart"/>
      <w:r w:rsidRPr="00A87F86">
        <w:rPr>
          <w:rFonts w:ascii="Arial" w:eastAsia="楷体_GB2312"/>
        </w:rPr>
        <w:t>人社</w:t>
      </w:r>
      <w:proofErr w:type="gramEnd"/>
      <w:r w:rsidRPr="00A87F86">
        <w:rPr>
          <w:rFonts w:ascii="Arial" w:eastAsia="楷体_GB2312"/>
        </w:rPr>
        <w:t>部、国家能源局、国家煤矿安监局联合发布《关于进一步规范和改善煤炭生产经营秩序的通知》，具体要求从</w:t>
      </w:r>
      <w:r w:rsidRPr="00A87F86">
        <w:rPr>
          <w:rFonts w:ascii="Arial" w:eastAsia="楷体_GB2312"/>
        </w:rPr>
        <w:t>2016</w:t>
      </w:r>
      <w:r w:rsidRPr="00A87F86">
        <w:rPr>
          <w:rFonts w:ascii="Arial" w:eastAsia="楷体_GB2312"/>
        </w:rPr>
        <w:t>年起，全国所有煤矿按照</w:t>
      </w:r>
      <w:r w:rsidRPr="00A87F86">
        <w:rPr>
          <w:rFonts w:ascii="Arial" w:eastAsia="楷体_GB2312"/>
        </w:rPr>
        <w:t>276</w:t>
      </w:r>
      <w:r w:rsidRPr="00A87F86">
        <w:rPr>
          <w:rFonts w:ascii="Arial" w:eastAsia="楷体_GB2312"/>
        </w:rPr>
        <w:t>个工作日重新确定生产能力，引导煤炭企业减量生产</w:t>
      </w:r>
    </w:p>
    <w:p w:rsidR="00A87F86" w:rsidRPr="00A87F86" w:rsidRDefault="00A87F86" w:rsidP="00A87F86">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A87F86">
        <w:rPr>
          <w:rFonts w:ascii="Arial" w:eastAsia="楷体_GB2312" w:hint="eastAsia"/>
          <w:color w:val="000000" w:themeColor="text1"/>
        </w:rPr>
        <w:t>政府官网</w:t>
      </w:r>
    </w:p>
    <w:p w:rsidR="00A87F86" w:rsidRDefault="00A87F86">
      <w:pPr>
        <w:rPr>
          <w:rFonts w:ascii="Arial" w:eastAsia="楷体_GB2312"/>
        </w:rPr>
      </w:pPr>
      <w:r w:rsidRPr="00A87F86">
        <w:rPr>
          <w:rFonts w:ascii="Arial" w:eastAsia="楷体_GB2312"/>
          <w:noProof/>
        </w:rPr>
        <w:drawing>
          <wp:inline distT="0" distB="0" distL="0" distR="0" wp14:anchorId="4BFF3161" wp14:editId="217E22AF">
            <wp:extent cx="3745862" cy="21114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60" r="7353"/>
                    <a:stretch/>
                  </pic:blipFill>
                  <pic:spPr bwMode="auto">
                    <a:xfrm>
                      <a:off x="0" y="0"/>
                      <a:ext cx="3755305" cy="2116724"/>
                    </a:xfrm>
                    <a:prstGeom prst="rect">
                      <a:avLst/>
                    </a:prstGeom>
                    <a:ln>
                      <a:noFill/>
                    </a:ln>
                    <a:extLst>
                      <a:ext uri="{53640926-AAD7-44D8-BBD7-CCE9431645EC}">
                        <a14:shadowObscured xmlns:a14="http://schemas.microsoft.com/office/drawing/2010/main"/>
                      </a:ext>
                    </a:extLst>
                  </pic:spPr>
                </pic:pic>
              </a:graphicData>
            </a:graphic>
          </wp:inline>
        </w:drawing>
      </w:r>
    </w:p>
    <w:p w:rsidR="00A87F86" w:rsidRDefault="002971EB">
      <w:pPr>
        <w:rPr>
          <w:rFonts w:ascii="Arial" w:eastAsia="楷体_GB2312"/>
        </w:rPr>
      </w:pPr>
      <w:hyperlink r:id="rId21" w:history="1">
        <w:r w:rsidR="00A87F86" w:rsidRPr="00A87F86">
          <w:rPr>
            <w:rStyle w:val="af0"/>
            <w:rFonts w:ascii="Arial" w:eastAsia="楷体_GB2312"/>
          </w:rPr>
          <w:t>http://www.nea.gov.cn/2016-05/19/c_135370629.htm</w:t>
        </w:r>
      </w:hyperlink>
    </w:p>
    <w:p w:rsidR="00A87F86" w:rsidRDefault="00A87F86">
      <w:pPr>
        <w:rPr>
          <w:rFonts w:ascii="Arial" w:eastAsia="楷体_GB2312"/>
        </w:rPr>
      </w:pPr>
    </w:p>
    <w:p w:rsidR="00A87F86" w:rsidRDefault="00A87F86" w:rsidP="00A87F86">
      <w:pPr>
        <w:rPr>
          <w:rFonts w:ascii="Arial" w:eastAsia="楷体_GB2312"/>
        </w:rPr>
      </w:pPr>
      <w:r w:rsidRPr="009247ED">
        <w:rPr>
          <w:rFonts w:ascii="Arial" w:eastAsia="楷体_GB2312" w:hAnsi="Arial" w:hint="eastAsia"/>
          <w:b/>
          <w:color w:val="C00000"/>
          <w:sz w:val="20"/>
          <w:szCs w:val="20"/>
        </w:rPr>
        <w:t>原文：</w:t>
      </w:r>
      <w:r w:rsidR="003D59ED" w:rsidRPr="003D59ED">
        <w:rPr>
          <w:rFonts w:ascii="Arial" w:eastAsia="楷体_GB2312"/>
        </w:rPr>
        <w:t>10</w:t>
      </w:r>
      <w:r w:rsidR="003D59ED" w:rsidRPr="003D59ED">
        <w:rPr>
          <w:rFonts w:ascii="Arial" w:eastAsia="楷体_GB2312"/>
        </w:rPr>
        <w:t>月，国家能源局出台《关于进一步调控煤电规划建设的通知》，要求严控自用煤电规划建设、明确外送煤电投产规模、规范煤电开工建设秩序</w:t>
      </w:r>
    </w:p>
    <w:p w:rsidR="00A87F86" w:rsidRPr="00A87F86" w:rsidRDefault="00A87F86" w:rsidP="00A87F86">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A87F86">
        <w:rPr>
          <w:rFonts w:ascii="Arial" w:eastAsia="楷体_GB2312" w:hint="eastAsia"/>
          <w:color w:val="000000" w:themeColor="text1"/>
        </w:rPr>
        <w:t>政府官网</w:t>
      </w:r>
    </w:p>
    <w:p w:rsidR="00A87F86" w:rsidRDefault="003D59ED">
      <w:pPr>
        <w:rPr>
          <w:rFonts w:ascii="Arial" w:eastAsia="楷体_GB2312"/>
        </w:rPr>
      </w:pPr>
      <w:r w:rsidRPr="003D59ED">
        <w:rPr>
          <w:rFonts w:ascii="Arial" w:eastAsia="楷体_GB2312"/>
          <w:noProof/>
        </w:rPr>
        <w:drawing>
          <wp:inline distT="0" distB="0" distL="0" distR="0" wp14:anchorId="5980B568" wp14:editId="332500B3">
            <wp:extent cx="3689374" cy="19792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9320" cy="1984610"/>
                    </a:xfrm>
                    <a:prstGeom prst="rect">
                      <a:avLst/>
                    </a:prstGeom>
                  </pic:spPr>
                </pic:pic>
              </a:graphicData>
            </a:graphic>
          </wp:inline>
        </w:drawing>
      </w:r>
    </w:p>
    <w:p w:rsidR="003D59ED" w:rsidRDefault="002971EB">
      <w:pPr>
        <w:rPr>
          <w:rFonts w:ascii="Arial" w:eastAsia="楷体_GB2312"/>
        </w:rPr>
      </w:pPr>
      <w:hyperlink r:id="rId23" w:history="1">
        <w:r w:rsidR="003D59ED" w:rsidRPr="003D59ED">
          <w:rPr>
            <w:rStyle w:val="af0"/>
            <w:rFonts w:ascii="Arial" w:eastAsia="楷体_GB2312"/>
          </w:rPr>
          <w:t>https://www.gov.cn/xinwen/2016-10/21/content_5122339.htm</w:t>
        </w:r>
      </w:hyperlink>
    </w:p>
    <w:p w:rsidR="003D59ED" w:rsidRDefault="003D59ED">
      <w:pPr>
        <w:rPr>
          <w:rFonts w:ascii="Arial" w:eastAsia="楷体_GB2312"/>
        </w:rPr>
      </w:pPr>
    </w:p>
    <w:p w:rsidR="003D59ED" w:rsidRDefault="003D59ED" w:rsidP="003D59ED">
      <w:pPr>
        <w:rPr>
          <w:rFonts w:ascii="Arial" w:eastAsia="楷体_GB2312"/>
        </w:rPr>
      </w:pPr>
      <w:r w:rsidRPr="009247ED">
        <w:rPr>
          <w:rFonts w:ascii="Arial" w:eastAsia="楷体_GB2312" w:hAnsi="Arial" w:hint="eastAsia"/>
          <w:b/>
          <w:color w:val="C00000"/>
          <w:sz w:val="20"/>
          <w:szCs w:val="20"/>
        </w:rPr>
        <w:t>原文：</w:t>
      </w:r>
      <w:r w:rsidRPr="003D59ED">
        <w:rPr>
          <w:rFonts w:ascii="Arial" w:eastAsia="楷体_GB2312"/>
        </w:rPr>
        <w:t>12</w:t>
      </w:r>
      <w:r w:rsidRPr="003D59ED">
        <w:rPr>
          <w:rFonts w:ascii="Arial" w:eastAsia="楷体_GB2312"/>
        </w:rPr>
        <w:t>月，国家能源局发布《煤炭工业发展</w:t>
      </w:r>
      <w:r w:rsidRPr="003D59ED">
        <w:rPr>
          <w:rFonts w:ascii="Arial" w:eastAsia="楷体_GB2312"/>
        </w:rPr>
        <w:t>“</w:t>
      </w:r>
      <w:r w:rsidRPr="003D59ED">
        <w:rPr>
          <w:rFonts w:ascii="Arial" w:eastAsia="楷体_GB2312"/>
        </w:rPr>
        <w:t>十三五</w:t>
      </w:r>
      <w:r w:rsidRPr="003D59ED">
        <w:rPr>
          <w:rFonts w:ascii="Arial" w:eastAsia="楷体_GB2312"/>
        </w:rPr>
        <w:t>”</w:t>
      </w:r>
      <w:r w:rsidRPr="003D59ED">
        <w:rPr>
          <w:rFonts w:ascii="Arial" w:eastAsia="楷体_GB2312"/>
        </w:rPr>
        <w:t>规划》提出要优化煤炭生产结构，煤炭生产开发要进一步向大型煤炭基地集中，大型煤炭基地产量占</w:t>
      </w:r>
      <w:r w:rsidRPr="003D59ED">
        <w:rPr>
          <w:rFonts w:ascii="Arial" w:eastAsia="楷体_GB2312"/>
        </w:rPr>
        <w:t>95%</w:t>
      </w:r>
      <w:r w:rsidRPr="003D59ED">
        <w:rPr>
          <w:rFonts w:ascii="Arial" w:eastAsia="楷体_GB2312"/>
        </w:rPr>
        <w:t>以上</w:t>
      </w:r>
    </w:p>
    <w:p w:rsidR="003D59ED" w:rsidRDefault="003D59ED" w:rsidP="003D59ED">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A87F86">
        <w:rPr>
          <w:rFonts w:ascii="Arial" w:eastAsia="楷体_GB2312" w:hint="eastAsia"/>
          <w:color w:val="000000" w:themeColor="text1"/>
        </w:rPr>
        <w:t>政府官网</w:t>
      </w:r>
    </w:p>
    <w:p w:rsidR="003D59ED" w:rsidRPr="00A87F86" w:rsidRDefault="003D59ED" w:rsidP="003D59ED">
      <w:pPr>
        <w:rPr>
          <w:rFonts w:ascii="Arial" w:eastAsia="楷体_GB2312"/>
          <w:color w:val="000000" w:themeColor="text1"/>
        </w:rPr>
      </w:pPr>
      <w:r w:rsidRPr="003D59ED">
        <w:rPr>
          <w:rFonts w:ascii="Arial" w:eastAsia="楷体_GB2312"/>
          <w:noProof/>
          <w:color w:val="000000" w:themeColor="text1"/>
        </w:rPr>
        <w:drawing>
          <wp:inline distT="0" distB="0" distL="0" distR="0" wp14:anchorId="608B8DB6" wp14:editId="78FAF4DD">
            <wp:extent cx="3590058" cy="22877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5244" cy="2291070"/>
                    </a:xfrm>
                    <a:prstGeom prst="rect">
                      <a:avLst/>
                    </a:prstGeom>
                  </pic:spPr>
                </pic:pic>
              </a:graphicData>
            </a:graphic>
          </wp:inline>
        </w:drawing>
      </w:r>
    </w:p>
    <w:p w:rsidR="003D59ED" w:rsidRDefault="002971EB">
      <w:pPr>
        <w:rPr>
          <w:rFonts w:ascii="Arial" w:eastAsia="楷体_GB2312"/>
        </w:rPr>
      </w:pPr>
      <w:hyperlink r:id="rId25" w:history="1">
        <w:r w:rsidR="003D59ED" w:rsidRPr="003D59ED">
          <w:rPr>
            <w:rStyle w:val="af0"/>
            <w:rFonts w:ascii="Arial" w:eastAsia="楷体_GB2312"/>
          </w:rPr>
          <w:t>https://www.ndrc.gov.cn/xxgk/zcfb/ghwb/201612/t20161230_962216.html</w:t>
        </w:r>
      </w:hyperlink>
    </w:p>
    <w:p w:rsidR="003D59ED" w:rsidRDefault="003D59ED">
      <w:pPr>
        <w:rPr>
          <w:rFonts w:ascii="Arial" w:eastAsia="楷体_GB2312"/>
        </w:rPr>
      </w:pPr>
    </w:p>
    <w:p w:rsidR="003D59ED" w:rsidRDefault="003D59ED" w:rsidP="003D59ED">
      <w:pPr>
        <w:rPr>
          <w:rFonts w:ascii="Arial" w:eastAsia="楷体_GB2312"/>
        </w:rPr>
      </w:pPr>
      <w:r w:rsidRPr="009247ED">
        <w:rPr>
          <w:rFonts w:ascii="Arial" w:eastAsia="楷体_GB2312" w:hAnsi="Arial" w:hint="eastAsia"/>
          <w:b/>
          <w:color w:val="C00000"/>
          <w:sz w:val="20"/>
          <w:szCs w:val="20"/>
        </w:rPr>
        <w:t>原文：</w:t>
      </w:r>
      <w:r w:rsidRPr="003D59ED">
        <w:rPr>
          <w:rFonts w:ascii="Arial" w:eastAsia="楷体_GB2312" w:hint="eastAsia"/>
        </w:rPr>
        <w:t>山西、内蒙古等省市陆续发布去产能方案</w:t>
      </w:r>
    </w:p>
    <w:p w:rsidR="003D59ED" w:rsidRDefault="003D59ED" w:rsidP="003D59ED">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A87F86">
        <w:rPr>
          <w:rFonts w:ascii="Arial" w:eastAsia="楷体_GB2312" w:hint="eastAsia"/>
          <w:color w:val="000000" w:themeColor="text1"/>
        </w:rPr>
        <w:t>政府官网</w:t>
      </w:r>
    </w:p>
    <w:p w:rsidR="003D59ED" w:rsidRDefault="003D59ED">
      <w:pPr>
        <w:rPr>
          <w:rFonts w:ascii="Arial" w:eastAsia="楷体_GB2312"/>
        </w:rPr>
      </w:pPr>
      <w:r w:rsidRPr="003D59ED">
        <w:rPr>
          <w:rFonts w:ascii="Arial" w:eastAsia="楷体_GB2312"/>
          <w:noProof/>
        </w:rPr>
        <w:drawing>
          <wp:inline distT="0" distB="0" distL="0" distR="0" wp14:anchorId="74F139CA" wp14:editId="2EDA1B9A">
            <wp:extent cx="3587403" cy="17829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2344" cy="1795299"/>
                    </a:xfrm>
                    <a:prstGeom prst="rect">
                      <a:avLst/>
                    </a:prstGeom>
                  </pic:spPr>
                </pic:pic>
              </a:graphicData>
            </a:graphic>
          </wp:inline>
        </w:drawing>
      </w:r>
    </w:p>
    <w:p w:rsidR="003D59ED" w:rsidRDefault="002971EB">
      <w:pPr>
        <w:rPr>
          <w:rFonts w:ascii="Arial" w:eastAsia="楷体_GB2312"/>
        </w:rPr>
      </w:pPr>
      <w:hyperlink r:id="rId27" w:history="1">
        <w:r w:rsidR="003D59ED" w:rsidRPr="003D59ED">
          <w:rPr>
            <w:rStyle w:val="af0"/>
            <w:rFonts w:ascii="Arial" w:eastAsia="楷体_GB2312"/>
          </w:rPr>
          <w:t>http://www.shanxi.gov.cn/zfxxgk/zfxxgkzl/fdzdgknr/lzyj/szfbgtwj/202205/t20220513_5977833.shtml</w:t>
        </w:r>
      </w:hyperlink>
    </w:p>
    <w:p w:rsidR="003D59ED" w:rsidRDefault="003D59ED">
      <w:pPr>
        <w:rPr>
          <w:rFonts w:ascii="Arial" w:eastAsia="楷体_GB2312"/>
        </w:rPr>
      </w:pPr>
      <w:r w:rsidRPr="003D59ED">
        <w:rPr>
          <w:rFonts w:ascii="Arial" w:eastAsia="楷体_GB2312"/>
          <w:noProof/>
        </w:rPr>
        <w:drawing>
          <wp:inline distT="0" distB="0" distL="0" distR="0" wp14:anchorId="0E8927F1" wp14:editId="67AB64A9">
            <wp:extent cx="3601112" cy="21126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59"/>
                    <a:stretch/>
                  </pic:blipFill>
                  <pic:spPr bwMode="auto">
                    <a:xfrm>
                      <a:off x="0" y="0"/>
                      <a:ext cx="3606429" cy="2115778"/>
                    </a:xfrm>
                    <a:prstGeom prst="rect">
                      <a:avLst/>
                    </a:prstGeom>
                    <a:ln>
                      <a:noFill/>
                    </a:ln>
                    <a:extLst>
                      <a:ext uri="{53640926-AAD7-44D8-BBD7-CCE9431645EC}">
                        <a14:shadowObscured xmlns:a14="http://schemas.microsoft.com/office/drawing/2010/main"/>
                      </a:ext>
                    </a:extLst>
                  </pic:spPr>
                </pic:pic>
              </a:graphicData>
            </a:graphic>
          </wp:inline>
        </w:drawing>
      </w:r>
    </w:p>
    <w:p w:rsidR="00F12F9B" w:rsidRDefault="002971EB">
      <w:pPr>
        <w:rPr>
          <w:rFonts w:ascii="Arial" w:eastAsia="楷体_GB2312"/>
        </w:rPr>
      </w:pPr>
      <w:hyperlink r:id="rId29" w:history="1">
        <w:r w:rsidR="00F12F9B" w:rsidRPr="00F12F9B">
          <w:rPr>
            <w:rStyle w:val="af0"/>
            <w:rFonts w:ascii="Arial" w:eastAsia="楷体_GB2312"/>
          </w:rPr>
          <w:t>http://www.nmgfao.gov.cn/index.php?c=article&amp;id=1619</w:t>
        </w:r>
      </w:hyperlink>
    </w:p>
    <w:p w:rsidR="00F12F9B" w:rsidRDefault="00F12F9B">
      <w:pPr>
        <w:rPr>
          <w:rFonts w:ascii="Arial" w:eastAsia="楷体_GB2312"/>
        </w:rPr>
      </w:pPr>
      <w:r w:rsidRPr="009247ED">
        <w:rPr>
          <w:rFonts w:ascii="Arial" w:eastAsia="楷体_GB2312" w:hAnsi="Arial" w:hint="eastAsia"/>
          <w:b/>
          <w:color w:val="C00000"/>
          <w:sz w:val="20"/>
          <w:szCs w:val="20"/>
        </w:rPr>
        <w:lastRenderedPageBreak/>
        <w:t>原文：</w:t>
      </w:r>
      <w:r w:rsidRPr="005D7E2A">
        <w:rPr>
          <w:rFonts w:ascii="Arial" w:eastAsia="楷体_GB2312" w:hAnsi="Arial" w:hint="eastAsia"/>
          <w:sz w:val="20"/>
          <w:szCs w:val="20"/>
        </w:rPr>
        <w:t>2016</w:t>
      </w:r>
      <w:r w:rsidRPr="005D7E2A">
        <w:rPr>
          <w:rFonts w:ascii="Arial" w:eastAsia="楷体_GB2312" w:hAnsi="Arial" w:hint="eastAsia"/>
          <w:sz w:val="20"/>
          <w:szCs w:val="20"/>
        </w:rPr>
        <w:t>年至</w:t>
      </w:r>
      <w:r w:rsidRPr="005D7E2A">
        <w:rPr>
          <w:rFonts w:ascii="Arial" w:eastAsia="楷体_GB2312" w:hAnsi="Arial" w:hint="eastAsia"/>
          <w:sz w:val="20"/>
          <w:szCs w:val="20"/>
        </w:rPr>
        <w:t>2019</w:t>
      </w:r>
      <w:r w:rsidRPr="005D7E2A">
        <w:rPr>
          <w:rFonts w:ascii="Arial" w:eastAsia="楷体_GB2312" w:hAnsi="Arial" w:hint="eastAsia"/>
          <w:sz w:val="20"/>
          <w:szCs w:val="20"/>
        </w:rPr>
        <w:t>年，累计退出煤炭落后产能</w:t>
      </w:r>
      <w:r w:rsidRPr="005D7E2A">
        <w:rPr>
          <w:rFonts w:ascii="Arial" w:eastAsia="楷体_GB2312" w:hAnsi="Arial" w:hint="eastAsia"/>
          <w:sz w:val="20"/>
          <w:szCs w:val="20"/>
        </w:rPr>
        <w:t>9</w:t>
      </w:r>
      <w:r w:rsidRPr="005D7E2A">
        <w:rPr>
          <w:rFonts w:ascii="Arial" w:eastAsia="楷体_GB2312" w:hAnsi="Arial" w:hint="eastAsia"/>
          <w:sz w:val="20"/>
          <w:szCs w:val="20"/>
        </w:rPr>
        <w:t>亿吨</w:t>
      </w:r>
      <w:r w:rsidRPr="005D7E2A">
        <w:rPr>
          <w:rFonts w:ascii="Arial" w:eastAsia="楷体_GB2312" w:hAnsi="Arial" w:hint="eastAsia"/>
          <w:sz w:val="20"/>
          <w:szCs w:val="20"/>
        </w:rPr>
        <w:t>/</w:t>
      </w:r>
      <w:r w:rsidRPr="005D7E2A">
        <w:rPr>
          <w:rFonts w:ascii="Arial" w:eastAsia="楷体_GB2312" w:hAnsi="Arial" w:hint="eastAsia"/>
          <w:sz w:val="20"/>
          <w:szCs w:val="20"/>
        </w:rPr>
        <w:t>年以上</w:t>
      </w:r>
      <w:r>
        <w:rPr>
          <w:rFonts w:ascii="Arial" w:eastAsia="楷体_GB2312" w:hint="eastAsia"/>
        </w:rPr>
        <w:t xml:space="preserve"> </w:t>
      </w:r>
    </w:p>
    <w:p w:rsidR="00F12F9B" w:rsidRPr="00F12F9B" w:rsidRDefault="00F12F9B" w:rsidP="00F12F9B">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F12F9B">
        <w:rPr>
          <w:rFonts w:ascii="Arial" w:eastAsia="楷体_GB2312" w:hint="eastAsia"/>
          <w:color w:val="000000" w:themeColor="text1"/>
        </w:rPr>
        <w:t>政府文件</w:t>
      </w:r>
    </w:p>
    <w:p w:rsidR="00F12F9B" w:rsidRDefault="00F12F9B" w:rsidP="00F12F9B">
      <w:pPr>
        <w:rPr>
          <w:rFonts w:ascii="Arial" w:eastAsia="楷体_GB2312"/>
        </w:rPr>
      </w:pPr>
      <w:r w:rsidRPr="00F12F9B">
        <w:rPr>
          <w:rFonts w:ascii="Arial" w:eastAsia="楷体_GB2312"/>
          <w:noProof/>
        </w:rPr>
        <w:drawing>
          <wp:inline distT="0" distB="0" distL="0" distR="0" wp14:anchorId="71B448F2" wp14:editId="631A3D65">
            <wp:extent cx="3639947" cy="172882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1544" cy="1734329"/>
                    </a:xfrm>
                    <a:prstGeom prst="rect">
                      <a:avLst/>
                    </a:prstGeom>
                  </pic:spPr>
                </pic:pic>
              </a:graphicData>
            </a:graphic>
          </wp:inline>
        </w:drawing>
      </w:r>
    </w:p>
    <w:p w:rsidR="00F12F9B" w:rsidRDefault="00F12F9B" w:rsidP="00F12F9B">
      <w:pPr>
        <w:rPr>
          <w:rFonts w:ascii="Arial" w:eastAsia="楷体_GB2312"/>
        </w:rPr>
      </w:pPr>
      <w:r w:rsidRPr="00F12F9B">
        <w:rPr>
          <w:rFonts w:ascii="Arial" w:eastAsia="楷体_GB2312"/>
          <w:noProof/>
        </w:rPr>
        <w:drawing>
          <wp:inline distT="0" distB="0" distL="0" distR="0" wp14:anchorId="64872011" wp14:editId="061527E5">
            <wp:extent cx="3502258" cy="18877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2847" cy="1893453"/>
                    </a:xfrm>
                    <a:prstGeom prst="rect">
                      <a:avLst/>
                    </a:prstGeom>
                  </pic:spPr>
                </pic:pic>
              </a:graphicData>
            </a:graphic>
          </wp:inline>
        </w:drawing>
      </w:r>
    </w:p>
    <w:p w:rsidR="00F12F9B" w:rsidRDefault="002971EB" w:rsidP="00F12F9B">
      <w:pPr>
        <w:rPr>
          <w:rFonts w:ascii="Arial" w:eastAsia="楷体_GB2312"/>
        </w:rPr>
      </w:pPr>
      <w:hyperlink r:id="rId32" w:history="1">
        <w:r w:rsidR="00F12F9B" w:rsidRPr="00F12F9B">
          <w:rPr>
            <w:rStyle w:val="af0"/>
            <w:rFonts w:ascii="Arial" w:eastAsia="楷体_GB2312"/>
          </w:rPr>
          <w:t>https://www.gov.cn/zhengce/2020-12/21/content_5571916.htm</w:t>
        </w:r>
      </w:hyperlink>
    </w:p>
    <w:p w:rsidR="00F12F9B" w:rsidRDefault="00F12F9B" w:rsidP="00F12F9B">
      <w:pPr>
        <w:rPr>
          <w:rFonts w:ascii="Arial" w:eastAsia="楷体_GB2312"/>
        </w:rPr>
      </w:pPr>
    </w:p>
    <w:p w:rsidR="00F12F9B" w:rsidRDefault="00F12F9B" w:rsidP="00F12F9B">
      <w:pPr>
        <w:rPr>
          <w:rFonts w:ascii="Arial" w:eastAsia="楷体_GB2312"/>
        </w:rPr>
      </w:pPr>
      <w:r w:rsidRPr="009247ED">
        <w:rPr>
          <w:rFonts w:ascii="Arial" w:eastAsia="楷体_GB2312" w:hAnsi="Arial" w:hint="eastAsia"/>
          <w:b/>
          <w:color w:val="C00000"/>
          <w:sz w:val="20"/>
          <w:szCs w:val="20"/>
        </w:rPr>
        <w:t>原文：</w:t>
      </w:r>
      <w:r w:rsidRPr="00F12F9B">
        <w:rPr>
          <w:rFonts w:ascii="Arial" w:eastAsia="楷体_GB2312" w:hint="eastAsia"/>
        </w:rPr>
        <w:t>十三五期间，关停落后煤电</w:t>
      </w:r>
      <w:proofErr w:type="gramStart"/>
      <w:r w:rsidRPr="00F12F9B">
        <w:rPr>
          <w:rFonts w:ascii="Arial" w:eastAsia="楷体_GB2312" w:hint="eastAsia"/>
        </w:rPr>
        <w:t>机组超</w:t>
      </w:r>
      <w:proofErr w:type="gramEnd"/>
      <w:r w:rsidRPr="00F12F9B">
        <w:rPr>
          <w:rFonts w:ascii="Arial" w:eastAsia="楷体_GB2312"/>
        </w:rPr>
        <w:t>3</w:t>
      </w:r>
      <w:proofErr w:type="gramStart"/>
      <w:r w:rsidRPr="00F12F9B">
        <w:rPr>
          <w:rFonts w:ascii="Arial" w:eastAsia="楷体_GB2312"/>
        </w:rPr>
        <w:t>千</w:t>
      </w:r>
      <w:proofErr w:type="gramEnd"/>
      <w:r w:rsidRPr="00F12F9B">
        <w:rPr>
          <w:rFonts w:ascii="Arial" w:eastAsia="楷体_GB2312"/>
        </w:rPr>
        <w:t>万千瓦，煤电装机控制在</w:t>
      </w:r>
      <w:r w:rsidRPr="00F12F9B">
        <w:rPr>
          <w:rFonts w:ascii="Arial" w:eastAsia="楷体_GB2312"/>
        </w:rPr>
        <w:t>11</w:t>
      </w:r>
      <w:r w:rsidRPr="00F12F9B">
        <w:rPr>
          <w:rFonts w:ascii="Arial" w:eastAsia="楷体_GB2312"/>
        </w:rPr>
        <w:t>亿千瓦以内；启动首批</w:t>
      </w:r>
      <w:r w:rsidRPr="00F12F9B">
        <w:rPr>
          <w:rFonts w:ascii="Arial" w:eastAsia="楷体_GB2312"/>
        </w:rPr>
        <w:t>71</w:t>
      </w:r>
      <w:r w:rsidRPr="00F12F9B">
        <w:rPr>
          <w:rFonts w:ascii="Arial" w:eastAsia="楷体_GB2312"/>
        </w:rPr>
        <w:t>家智能化煤矿建设，</w:t>
      </w:r>
      <w:r w:rsidRPr="00F12F9B">
        <w:rPr>
          <w:rFonts w:ascii="Arial" w:eastAsia="楷体_GB2312"/>
        </w:rPr>
        <w:t>14</w:t>
      </w:r>
      <w:r w:rsidRPr="00F12F9B">
        <w:rPr>
          <w:rFonts w:ascii="Arial" w:eastAsia="楷体_GB2312"/>
        </w:rPr>
        <w:t>个大型煤炭基地产量增长到全国的</w:t>
      </w:r>
      <w:r w:rsidRPr="00F12F9B">
        <w:rPr>
          <w:rFonts w:ascii="Arial" w:eastAsia="楷体_GB2312"/>
        </w:rPr>
        <w:t>96.6%</w:t>
      </w:r>
    </w:p>
    <w:p w:rsidR="00F12F9B" w:rsidRPr="00F12F9B" w:rsidRDefault="00F12F9B" w:rsidP="00F12F9B">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F12F9B">
        <w:rPr>
          <w:rFonts w:ascii="Arial" w:eastAsia="楷体_GB2312" w:hint="eastAsia"/>
          <w:color w:val="000000" w:themeColor="text1"/>
        </w:rPr>
        <w:t>政府文件</w:t>
      </w:r>
    </w:p>
    <w:p w:rsidR="00F12F9B" w:rsidRDefault="00F12F9B" w:rsidP="00F12F9B">
      <w:pPr>
        <w:rPr>
          <w:rFonts w:ascii="Arial" w:eastAsia="楷体_GB2312"/>
          <w:b/>
          <w:color w:val="C00000"/>
        </w:rPr>
      </w:pPr>
      <w:r w:rsidRPr="00F12F9B">
        <w:rPr>
          <w:rFonts w:ascii="Arial" w:eastAsia="楷体_GB2312"/>
          <w:b/>
          <w:noProof/>
          <w:color w:val="C00000"/>
        </w:rPr>
        <w:drawing>
          <wp:inline distT="0" distB="0" distL="0" distR="0" wp14:anchorId="4033D273" wp14:editId="7AB267A8">
            <wp:extent cx="4476676" cy="13684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0378" cy="1372630"/>
                    </a:xfrm>
                    <a:prstGeom prst="rect">
                      <a:avLst/>
                    </a:prstGeom>
                  </pic:spPr>
                </pic:pic>
              </a:graphicData>
            </a:graphic>
          </wp:inline>
        </w:drawing>
      </w:r>
    </w:p>
    <w:p w:rsidR="00F12F9B" w:rsidRDefault="002971EB" w:rsidP="00F12F9B">
      <w:pPr>
        <w:rPr>
          <w:rFonts w:ascii="Arial" w:eastAsia="楷体_GB2312"/>
        </w:rPr>
      </w:pPr>
      <w:hyperlink r:id="rId34" w:history="1">
        <w:r w:rsidR="00F12F9B" w:rsidRPr="00F12F9B">
          <w:rPr>
            <w:rStyle w:val="af0"/>
            <w:rFonts w:ascii="Arial" w:eastAsia="楷体_GB2312"/>
          </w:rPr>
          <w:t>http://www.nea.gov.cn/2020-12/23/c_139612935.htm</w:t>
        </w:r>
      </w:hyperlink>
    </w:p>
    <w:p w:rsidR="00F12F9B" w:rsidRDefault="00F12F9B" w:rsidP="00F12F9B">
      <w:pPr>
        <w:rPr>
          <w:rFonts w:ascii="Arial" w:eastAsia="楷体_GB2312"/>
        </w:rPr>
      </w:pPr>
    </w:p>
    <w:p w:rsidR="00F12F9B" w:rsidRDefault="00F12F9B" w:rsidP="00F12F9B">
      <w:pPr>
        <w:rPr>
          <w:rFonts w:ascii="Arial" w:eastAsia="楷体_GB2312"/>
        </w:rPr>
      </w:pPr>
      <w:r w:rsidRPr="009247ED">
        <w:rPr>
          <w:rFonts w:ascii="Arial" w:eastAsia="楷体_GB2312" w:hAnsi="Arial" w:hint="eastAsia"/>
          <w:b/>
          <w:color w:val="C00000"/>
          <w:sz w:val="20"/>
          <w:szCs w:val="20"/>
        </w:rPr>
        <w:t>原文：</w:t>
      </w:r>
      <w:r w:rsidRPr="00F12F9B">
        <w:rPr>
          <w:rFonts w:ascii="Arial" w:eastAsia="楷体_GB2312"/>
        </w:rPr>
        <w:t>5</w:t>
      </w:r>
      <w:r w:rsidRPr="00F12F9B">
        <w:rPr>
          <w:rFonts w:ascii="Arial" w:eastAsia="楷体_GB2312"/>
        </w:rPr>
        <w:t>月，</w:t>
      </w:r>
      <w:proofErr w:type="gramStart"/>
      <w:r w:rsidRPr="00F12F9B">
        <w:rPr>
          <w:rFonts w:ascii="Arial" w:eastAsia="楷体_GB2312"/>
        </w:rPr>
        <w:t>国家发改委</w:t>
      </w:r>
      <w:proofErr w:type="gramEnd"/>
      <w:r w:rsidRPr="00F12F9B">
        <w:rPr>
          <w:rFonts w:ascii="Arial" w:eastAsia="楷体_GB2312"/>
        </w:rPr>
        <w:t>发布《关于做好</w:t>
      </w:r>
      <w:r w:rsidRPr="00F12F9B">
        <w:rPr>
          <w:rFonts w:ascii="Arial" w:eastAsia="楷体_GB2312"/>
        </w:rPr>
        <w:t xml:space="preserve"> 2017 </w:t>
      </w:r>
      <w:r w:rsidRPr="00F12F9B">
        <w:rPr>
          <w:rFonts w:ascii="Arial" w:eastAsia="楷体_GB2312"/>
        </w:rPr>
        <w:t>年钢铁煤炭行业化解过剩产能实现脱困发展工作的意见》，强调探索建立化解和防范产能过剩、促进行业持续健康发展的长效机制</w:t>
      </w:r>
    </w:p>
    <w:p w:rsidR="00F12F9B" w:rsidRPr="00F12F9B" w:rsidRDefault="00F12F9B" w:rsidP="00F12F9B">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F12F9B">
        <w:rPr>
          <w:rFonts w:ascii="Arial" w:eastAsia="楷体_GB2312" w:hint="eastAsia"/>
          <w:color w:val="000000" w:themeColor="text1"/>
        </w:rPr>
        <w:t>政府文件</w:t>
      </w:r>
    </w:p>
    <w:p w:rsidR="00F12F9B" w:rsidRDefault="00F12F9B" w:rsidP="00F12F9B">
      <w:pPr>
        <w:rPr>
          <w:rFonts w:ascii="Arial" w:eastAsia="楷体_GB2312"/>
        </w:rPr>
      </w:pPr>
      <w:r w:rsidRPr="00F12F9B">
        <w:rPr>
          <w:rFonts w:ascii="Arial" w:eastAsia="楷体_GB2312"/>
          <w:noProof/>
        </w:rPr>
        <w:lastRenderedPageBreak/>
        <w:drawing>
          <wp:inline distT="0" distB="0" distL="0" distR="0" wp14:anchorId="1F4646A7" wp14:editId="6E040233">
            <wp:extent cx="3346915" cy="169481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1842" cy="1697309"/>
                    </a:xfrm>
                    <a:prstGeom prst="rect">
                      <a:avLst/>
                    </a:prstGeom>
                  </pic:spPr>
                </pic:pic>
              </a:graphicData>
            </a:graphic>
          </wp:inline>
        </w:drawing>
      </w:r>
    </w:p>
    <w:p w:rsidR="00F12F9B" w:rsidRDefault="002971EB" w:rsidP="00F12F9B">
      <w:pPr>
        <w:rPr>
          <w:rStyle w:val="af0"/>
          <w:rFonts w:ascii="Arial" w:eastAsia="楷体_GB2312"/>
        </w:rPr>
      </w:pPr>
      <w:hyperlink r:id="rId36" w:history="1">
        <w:r w:rsidR="00F12F9B" w:rsidRPr="00F12F9B">
          <w:rPr>
            <w:rStyle w:val="af0"/>
            <w:rFonts w:ascii="Arial" w:eastAsia="楷体_GB2312"/>
          </w:rPr>
          <w:t>https://www.gov.cn/xinwen/2017-05/13/content_5193214.htm</w:t>
        </w:r>
      </w:hyperlink>
    </w:p>
    <w:p w:rsidR="009A56D5" w:rsidRDefault="009A56D5" w:rsidP="00F12F9B">
      <w:pPr>
        <w:rPr>
          <w:rFonts w:ascii="Arial" w:eastAsia="楷体_GB2312"/>
        </w:rPr>
      </w:pPr>
    </w:p>
    <w:p w:rsidR="009A56D5" w:rsidRDefault="009A56D5" w:rsidP="009A56D5">
      <w:pPr>
        <w:rPr>
          <w:rFonts w:ascii="Arial" w:eastAsia="楷体_GB2312"/>
        </w:rPr>
      </w:pPr>
      <w:r w:rsidRPr="009247ED">
        <w:rPr>
          <w:rFonts w:ascii="Arial" w:eastAsia="楷体_GB2312" w:hAnsi="Arial" w:hint="eastAsia"/>
          <w:b/>
          <w:color w:val="C00000"/>
          <w:sz w:val="20"/>
          <w:szCs w:val="20"/>
        </w:rPr>
        <w:t>原文：</w:t>
      </w:r>
      <w:r>
        <w:rPr>
          <w:rFonts w:ascii="Arial" w:eastAsia="楷体_GB2312"/>
        </w:rPr>
        <w:t xml:space="preserve"> </w:t>
      </w:r>
    </w:p>
    <w:p w:rsidR="009A56D5" w:rsidRDefault="00D71B37" w:rsidP="00F12F9B">
      <w:pPr>
        <w:rPr>
          <w:rFonts w:ascii="Arial" w:eastAsia="楷体_GB2312"/>
        </w:rPr>
      </w:pPr>
      <w:r w:rsidRPr="00D71B37">
        <w:rPr>
          <w:rFonts w:ascii="Arial" w:eastAsia="楷体_GB2312"/>
        </w:rPr>
        <w:drawing>
          <wp:inline distT="0" distB="0" distL="0" distR="0" wp14:anchorId="4AD40188" wp14:editId="7CB2F9EB">
            <wp:extent cx="3639947" cy="18616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8472" cy="1871079"/>
                    </a:xfrm>
                    <a:prstGeom prst="rect">
                      <a:avLst/>
                    </a:prstGeom>
                  </pic:spPr>
                </pic:pic>
              </a:graphicData>
            </a:graphic>
          </wp:inline>
        </w:drawing>
      </w:r>
    </w:p>
    <w:p w:rsidR="009A56D5" w:rsidRPr="009A56D5" w:rsidRDefault="009A56D5" w:rsidP="009A56D5">
      <w:pPr>
        <w:rPr>
          <w:rFonts w:ascii="Arial" w:eastAsia="楷体_GB2312" w:hint="eastAsia"/>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00D71B37">
        <w:rPr>
          <w:rFonts w:ascii="Arial" w:eastAsia="楷体_GB2312" w:hint="eastAsia"/>
          <w:color w:val="000000" w:themeColor="text1"/>
        </w:rPr>
        <w:t>新闻</w:t>
      </w:r>
    </w:p>
    <w:p w:rsidR="009A56D5" w:rsidRDefault="00D71B37" w:rsidP="00F12F9B">
      <w:pPr>
        <w:rPr>
          <w:rFonts w:ascii="Arial" w:eastAsia="楷体_GB2312"/>
        </w:rPr>
      </w:pPr>
      <w:r w:rsidRPr="00D71B37">
        <w:rPr>
          <w:rFonts w:ascii="Arial" w:eastAsia="楷体_GB2312"/>
        </w:rPr>
        <w:drawing>
          <wp:inline distT="0" distB="0" distL="0" distR="0" wp14:anchorId="09642B49" wp14:editId="76782CBC">
            <wp:extent cx="3110372" cy="193190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2901" cy="1939688"/>
                    </a:xfrm>
                    <a:prstGeom prst="rect">
                      <a:avLst/>
                    </a:prstGeom>
                  </pic:spPr>
                </pic:pic>
              </a:graphicData>
            </a:graphic>
          </wp:inline>
        </w:drawing>
      </w:r>
    </w:p>
    <w:p w:rsidR="00D71B37" w:rsidRDefault="00D71B37" w:rsidP="00F12F9B">
      <w:pPr>
        <w:rPr>
          <w:rFonts w:ascii="Arial" w:eastAsia="楷体_GB2312" w:hint="eastAsia"/>
        </w:rPr>
      </w:pPr>
      <w:hyperlink r:id="rId39" w:history="1">
        <w:r w:rsidRPr="00D71B37">
          <w:rPr>
            <w:rStyle w:val="af0"/>
            <w:rFonts w:ascii="Arial" w:eastAsia="楷体_GB2312"/>
          </w:rPr>
          <w:t>https://news.bjx.com.cn/html/20170112/803126-1.shtml</w:t>
        </w:r>
      </w:hyperlink>
    </w:p>
    <w:p w:rsidR="009A56D5" w:rsidRPr="00D71B37" w:rsidRDefault="00D71B37" w:rsidP="00F12F9B">
      <w:pPr>
        <w:rPr>
          <w:rFonts w:ascii="Arial" w:eastAsia="楷体_GB2312" w:hint="eastAsia"/>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F12F9B">
        <w:rPr>
          <w:rFonts w:ascii="Arial" w:eastAsia="楷体_GB2312" w:hint="eastAsia"/>
          <w:color w:val="000000" w:themeColor="text1"/>
        </w:rPr>
        <w:t>政府文件</w:t>
      </w:r>
    </w:p>
    <w:p w:rsidR="00F12F9B" w:rsidRDefault="00D71B37" w:rsidP="00F12F9B">
      <w:pPr>
        <w:rPr>
          <w:rFonts w:ascii="Arial" w:eastAsia="楷体_GB2312"/>
        </w:rPr>
      </w:pPr>
      <w:r w:rsidRPr="00D71B37">
        <w:rPr>
          <w:rFonts w:ascii="Arial" w:eastAsia="楷体_GB2312"/>
        </w:rPr>
        <w:lastRenderedPageBreak/>
        <w:drawing>
          <wp:inline distT="0" distB="0" distL="0" distR="0" wp14:anchorId="5032CCB8" wp14:editId="4464513B">
            <wp:extent cx="3258653" cy="21040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8722" cy="2116998"/>
                    </a:xfrm>
                    <a:prstGeom prst="rect">
                      <a:avLst/>
                    </a:prstGeom>
                  </pic:spPr>
                </pic:pic>
              </a:graphicData>
            </a:graphic>
          </wp:inline>
        </w:drawing>
      </w:r>
    </w:p>
    <w:p w:rsidR="00D71B37" w:rsidRDefault="00D71B37" w:rsidP="00F12F9B">
      <w:pPr>
        <w:rPr>
          <w:rFonts w:ascii="Arial" w:eastAsia="楷体_GB2312" w:hint="eastAsia"/>
        </w:rPr>
      </w:pPr>
      <w:hyperlink r:id="rId41" w:history="1">
        <w:r w:rsidRPr="00D71B37">
          <w:rPr>
            <w:rStyle w:val="af0"/>
            <w:rFonts w:ascii="Arial" w:eastAsia="楷体_GB2312"/>
          </w:rPr>
          <w:t>https://www.ndrc.gov.cn/xxgk/zcfb/tz/201912/t20191202_1207356.html</w:t>
        </w:r>
      </w:hyperlink>
    </w:p>
    <w:p w:rsidR="00D71B37" w:rsidRPr="00D71B37" w:rsidRDefault="00D71B37" w:rsidP="00F12F9B">
      <w:pPr>
        <w:rPr>
          <w:rFonts w:ascii="Arial" w:eastAsia="楷体_GB2312" w:hint="eastAsia"/>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F12F9B">
        <w:rPr>
          <w:rFonts w:ascii="Arial" w:eastAsia="楷体_GB2312" w:hint="eastAsia"/>
          <w:color w:val="000000" w:themeColor="text1"/>
        </w:rPr>
        <w:t>政府文件</w:t>
      </w:r>
    </w:p>
    <w:p w:rsidR="00D71B37" w:rsidRDefault="00D71B37" w:rsidP="00F12F9B">
      <w:pPr>
        <w:rPr>
          <w:rFonts w:ascii="Arial" w:eastAsia="楷体_GB2312"/>
        </w:rPr>
      </w:pPr>
      <w:r w:rsidRPr="00D71B37">
        <w:rPr>
          <w:rFonts w:ascii="Arial" w:eastAsia="楷体_GB2312"/>
        </w:rPr>
        <w:drawing>
          <wp:inline distT="0" distB="0" distL="0" distR="0" wp14:anchorId="6FFAE74D" wp14:editId="6808A5B3">
            <wp:extent cx="3238432" cy="21783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7632" cy="2184508"/>
                    </a:xfrm>
                    <a:prstGeom prst="rect">
                      <a:avLst/>
                    </a:prstGeom>
                  </pic:spPr>
                </pic:pic>
              </a:graphicData>
            </a:graphic>
          </wp:inline>
        </w:drawing>
      </w:r>
    </w:p>
    <w:p w:rsidR="00D71B37" w:rsidRDefault="00D71B37" w:rsidP="00F12F9B">
      <w:pPr>
        <w:rPr>
          <w:rFonts w:ascii="Arial" w:eastAsia="楷体_GB2312" w:hint="eastAsia"/>
        </w:rPr>
      </w:pPr>
      <w:hyperlink r:id="rId43" w:history="1">
        <w:r w:rsidRPr="00D71B37">
          <w:rPr>
            <w:rStyle w:val="af0"/>
            <w:rFonts w:ascii="Arial" w:eastAsia="楷体_GB2312"/>
          </w:rPr>
          <w:t>https://www.ndrc.gov.cn/xwdt/tzgg/202012/t20201207_1252390.html</w:t>
        </w:r>
      </w:hyperlink>
    </w:p>
    <w:p w:rsidR="00D71B37" w:rsidRDefault="00D71B37" w:rsidP="00F12F9B">
      <w:pPr>
        <w:rPr>
          <w:rFonts w:ascii="Arial" w:eastAsia="楷体_GB2312" w:hint="eastAsia"/>
        </w:rPr>
      </w:pPr>
    </w:p>
    <w:p w:rsidR="00C86344" w:rsidRDefault="00F12F9B" w:rsidP="00F12F9B">
      <w:pPr>
        <w:rPr>
          <w:rFonts w:ascii="Arial" w:eastAsia="楷体_GB2312"/>
        </w:rPr>
      </w:pPr>
      <w:r w:rsidRPr="009247ED">
        <w:rPr>
          <w:rFonts w:ascii="Arial" w:eastAsia="楷体_GB2312" w:hAnsi="Arial" w:hint="eastAsia"/>
          <w:b/>
          <w:color w:val="C00000"/>
          <w:sz w:val="20"/>
          <w:szCs w:val="20"/>
        </w:rPr>
        <w:t>原文：</w:t>
      </w:r>
      <w:r w:rsidR="00C86344" w:rsidRPr="00C86344">
        <w:rPr>
          <w:rFonts w:ascii="Arial" w:eastAsia="楷体_GB2312" w:hint="eastAsia"/>
        </w:rPr>
        <w:t>供给端方面，</w:t>
      </w:r>
      <w:r w:rsidR="00C86344" w:rsidRPr="00C86344">
        <w:rPr>
          <w:rFonts w:ascii="Arial" w:eastAsia="楷体_GB2312"/>
        </w:rPr>
        <w:t>2020</w:t>
      </w:r>
      <w:r w:rsidR="00C86344" w:rsidRPr="00C86344">
        <w:rPr>
          <w:rFonts w:ascii="Arial" w:eastAsia="楷体_GB2312"/>
        </w:rPr>
        <w:t>年</w:t>
      </w:r>
      <w:r w:rsidR="00C86344" w:rsidRPr="00C86344">
        <w:rPr>
          <w:rFonts w:ascii="Arial" w:eastAsia="楷体_GB2312"/>
        </w:rPr>
        <w:t>10</w:t>
      </w:r>
      <w:r w:rsidR="00C86344" w:rsidRPr="00C86344">
        <w:rPr>
          <w:rFonts w:ascii="Arial" w:eastAsia="楷体_GB2312"/>
        </w:rPr>
        <w:t>月，在中澳关系逐渐恶化的背景下，我国相关部门陆续通知国内电力企业停止向澳大利亚进口动力煤和炼焦煤。</w:t>
      </w:r>
    </w:p>
    <w:p w:rsidR="00F12F9B" w:rsidRPr="00C86344" w:rsidRDefault="00F12F9B" w:rsidP="00F12F9B">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00C86344" w:rsidRPr="00C86344">
        <w:rPr>
          <w:rFonts w:ascii="Arial" w:eastAsia="楷体_GB2312" w:hint="eastAsia"/>
          <w:color w:val="000000" w:themeColor="text1"/>
        </w:rPr>
        <w:t>新闻</w:t>
      </w:r>
    </w:p>
    <w:p w:rsidR="00F12F9B" w:rsidRDefault="00C86344" w:rsidP="00F12F9B">
      <w:pPr>
        <w:rPr>
          <w:rFonts w:ascii="Arial" w:eastAsia="楷体_GB2312"/>
        </w:rPr>
      </w:pPr>
      <w:r w:rsidRPr="00C86344">
        <w:rPr>
          <w:rFonts w:ascii="Arial" w:eastAsia="楷体_GB2312"/>
          <w:noProof/>
        </w:rPr>
        <w:drawing>
          <wp:inline distT="0" distB="0" distL="0" distR="0" wp14:anchorId="1DA089E8" wp14:editId="69150789">
            <wp:extent cx="3279836" cy="23570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4545" cy="2367582"/>
                    </a:xfrm>
                    <a:prstGeom prst="rect">
                      <a:avLst/>
                    </a:prstGeom>
                  </pic:spPr>
                </pic:pic>
              </a:graphicData>
            </a:graphic>
          </wp:inline>
        </w:drawing>
      </w:r>
    </w:p>
    <w:p w:rsidR="00C86344" w:rsidRDefault="002971EB" w:rsidP="00F12F9B">
      <w:pPr>
        <w:rPr>
          <w:rFonts w:ascii="Arial" w:eastAsia="楷体_GB2312"/>
        </w:rPr>
      </w:pPr>
      <w:hyperlink r:id="rId45" w:history="1">
        <w:r w:rsidR="00C86344" w:rsidRPr="00C86344">
          <w:rPr>
            <w:rStyle w:val="af0"/>
            <w:rFonts w:ascii="Arial" w:eastAsia="楷体_GB2312"/>
          </w:rPr>
          <w:t>https://www.thepaper.cn/newsDetail_forward_9538492</w:t>
        </w:r>
      </w:hyperlink>
    </w:p>
    <w:p w:rsidR="00C86344" w:rsidRDefault="00C86344" w:rsidP="00F12F9B">
      <w:pPr>
        <w:rPr>
          <w:rFonts w:ascii="Arial" w:eastAsia="楷体_GB2312"/>
        </w:rPr>
      </w:pPr>
    </w:p>
    <w:p w:rsidR="00C86344" w:rsidRDefault="00C86344" w:rsidP="00F12F9B">
      <w:pPr>
        <w:rPr>
          <w:rFonts w:ascii="Arial" w:eastAsia="楷体_GB2312"/>
        </w:rPr>
      </w:pPr>
      <w:r w:rsidRPr="009247ED">
        <w:rPr>
          <w:rFonts w:ascii="Arial" w:eastAsia="楷体_GB2312" w:hAnsi="Arial" w:hint="eastAsia"/>
          <w:b/>
          <w:color w:val="C00000"/>
          <w:sz w:val="20"/>
          <w:szCs w:val="20"/>
        </w:rPr>
        <w:t>原文：</w:t>
      </w:r>
      <w:r w:rsidR="00D11492" w:rsidRPr="00D11492">
        <w:rPr>
          <w:rFonts w:ascii="Arial" w:eastAsia="楷体_GB2312"/>
        </w:rPr>
        <w:t>澳大利亚是我国煤炭的第一大进口国，</w:t>
      </w:r>
      <w:r w:rsidR="00D11492" w:rsidRPr="00D11492">
        <w:rPr>
          <w:rFonts w:ascii="Arial" w:eastAsia="楷体_GB2312"/>
        </w:rPr>
        <w:t>2019</w:t>
      </w:r>
      <w:r w:rsidR="00D11492" w:rsidRPr="00D11492">
        <w:rPr>
          <w:rFonts w:ascii="Arial" w:eastAsia="楷体_GB2312"/>
        </w:rPr>
        <w:t>年煤炭进口占比近</w:t>
      </w:r>
      <w:r w:rsidR="00D11492" w:rsidRPr="00D11492">
        <w:rPr>
          <w:rFonts w:ascii="Arial" w:eastAsia="楷体_GB2312"/>
        </w:rPr>
        <w:t>50%</w:t>
      </w:r>
    </w:p>
    <w:p w:rsidR="00C86344" w:rsidRDefault="00C86344" w:rsidP="00F12F9B">
      <w:pPr>
        <w:rPr>
          <w:rFonts w:ascii="Arial" w:eastAsia="楷体_GB2312"/>
          <w:color w:val="000000" w:themeColor="text1"/>
        </w:rPr>
      </w:pPr>
      <w:r w:rsidRPr="009247ED">
        <w:rPr>
          <w:rFonts w:ascii="Arial" w:eastAsia="楷体_GB2312" w:hint="eastAsia"/>
          <w:b/>
          <w:color w:val="C00000"/>
        </w:rPr>
        <w:lastRenderedPageBreak/>
        <w:t>资料来源</w:t>
      </w:r>
      <w:r>
        <w:rPr>
          <w:rFonts w:ascii="Arial" w:eastAsia="楷体_GB2312" w:hint="eastAsia"/>
          <w:b/>
          <w:color w:val="C00000"/>
        </w:rPr>
        <w:t>：</w:t>
      </w:r>
      <w:r w:rsidR="004054C4" w:rsidRPr="004054C4">
        <w:rPr>
          <w:rFonts w:ascii="Arial" w:eastAsia="楷体_GB2312" w:hint="eastAsia"/>
          <w:color w:val="000000" w:themeColor="text1"/>
        </w:rPr>
        <w:t>海关总署</w:t>
      </w:r>
    </w:p>
    <w:p w:rsidR="004054C4" w:rsidRDefault="00D11492" w:rsidP="00F12F9B">
      <w:pPr>
        <w:rPr>
          <w:rFonts w:ascii="Arial" w:eastAsia="楷体_GB2312"/>
          <w:color w:val="000000" w:themeColor="text1"/>
        </w:rPr>
      </w:pPr>
      <w:r w:rsidRPr="00D11492">
        <w:rPr>
          <w:rFonts w:ascii="Arial" w:eastAsia="楷体_GB2312"/>
          <w:noProof/>
          <w:color w:val="000000" w:themeColor="text1"/>
        </w:rPr>
        <w:drawing>
          <wp:inline distT="0" distB="0" distL="0" distR="0" wp14:anchorId="0F64EFB6" wp14:editId="472FA65E">
            <wp:extent cx="2803218" cy="12035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7329" cy="1235319"/>
                    </a:xfrm>
                    <a:prstGeom prst="rect">
                      <a:avLst/>
                    </a:prstGeom>
                  </pic:spPr>
                </pic:pic>
              </a:graphicData>
            </a:graphic>
          </wp:inline>
        </w:drawing>
      </w:r>
    </w:p>
    <w:p w:rsidR="00D11492" w:rsidRDefault="00D11492" w:rsidP="00F12F9B">
      <w:pPr>
        <w:rPr>
          <w:rFonts w:ascii="Arial" w:eastAsia="楷体_GB2312"/>
          <w:color w:val="000000" w:themeColor="text1"/>
        </w:rPr>
      </w:pPr>
      <w:r w:rsidRPr="00D11492">
        <w:rPr>
          <w:rFonts w:ascii="Arial" w:eastAsia="楷体_GB2312"/>
          <w:noProof/>
          <w:color w:val="000000" w:themeColor="text1"/>
        </w:rPr>
        <w:drawing>
          <wp:inline distT="0" distB="0" distL="0" distR="0" wp14:anchorId="5299C544" wp14:editId="43A28997">
            <wp:extent cx="2736139" cy="142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794" cy="1439586"/>
                    </a:xfrm>
                    <a:prstGeom prst="rect">
                      <a:avLst/>
                    </a:prstGeom>
                  </pic:spPr>
                </pic:pic>
              </a:graphicData>
            </a:graphic>
          </wp:inline>
        </w:drawing>
      </w:r>
    </w:p>
    <w:p w:rsidR="00D11492" w:rsidRDefault="00D11492" w:rsidP="00F12F9B">
      <w:pPr>
        <w:rPr>
          <w:rFonts w:ascii="Arial" w:eastAsia="楷体_GB2312"/>
          <w:color w:val="000000" w:themeColor="text1"/>
        </w:rPr>
      </w:pPr>
      <w:r w:rsidRPr="00D11492">
        <w:rPr>
          <w:rFonts w:ascii="Arial" w:eastAsia="楷体_GB2312"/>
          <w:noProof/>
          <w:color w:val="000000" w:themeColor="text1"/>
        </w:rPr>
        <w:drawing>
          <wp:inline distT="0" distB="0" distL="0" distR="0" wp14:anchorId="6A6DE9D3" wp14:editId="3D708D4E">
            <wp:extent cx="2125362" cy="14666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8426" cy="1489500"/>
                    </a:xfrm>
                    <a:prstGeom prst="rect">
                      <a:avLst/>
                    </a:prstGeom>
                  </pic:spPr>
                </pic:pic>
              </a:graphicData>
            </a:graphic>
          </wp:inline>
        </w:drawing>
      </w:r>
    </w:p>
    <w:p w:rsidR="00D11492" w:rsidRDefault="00D11492" w:rsidP="00F12F9B">
      <w:pPr>
        <w:rPr>
          <w:rFonts w:ascii="Arial" w:eastAsia="楷体_GB2312"/>
          <w:color w:val="000000" w:themeColor="text1"/>
        </w:rPr>
      </w:pPr>
      <w:r>
        <w:rPr>
          <w:rFonts w:ascii="Arial" w:eastAsia="楷体_GB2312" w:hint="eastAsia"/>
          <w:color w:val="000000" w:themeColor="text1"/>
        </w:rPr>
        <w:t>数据来源：</w:t>
      </w:r>
      <w:hyperlink r:id="rId49" w:history="1">
        <w:r w:rsidRPr="00D11492">
          <w:rPr>
            <w:rStyle w:val="af0"/>
            <w:rFonts w:ascii="Arial" w:eastAsia="楷体_GB2312"/>
          </w:rPr>
          <w:t>http://stats.customs.gov.cn/</w:t>
        </w:r>
      </w:hyperlink>
    </w:p>
    <w:p w:rsidR="00D11492" w:rsidRDefault="00D11492" w:rsidP="00F12F9B">
      <w:pPr>
        <w:rPr>
          <w:rFonts w:ascii="Arial" w:eastAsia="楷体_GB2312"/>
          <w:color w:val="000000" w:themeColor="text1"/>
        </w:rPr>
      </w:pPr>
    </w:p>
    <w:p w:rsidR="00D11492" w:rsidRDefault="00D11492" w:rsidP="00D11492">
      <w:pPr>
        <w:rPr>
          <w:rFonts w:ascii="Arial" w:eastAsia="楷体_GB2312"/>
        </w:rPr>
      </w:pPr>
      <w:r w:rsidRPr="009247ED">
        <w:rPr>
          <w:rFonts w:ascii="Arial" w:eastAsia="楷体_GB2312" w:hAnsi="Arial" w:hint="eastAsia"/>
          <w:b/>
          <w:color w:val="C00000"/>
          <w:sz w:val="20"/>
          <w:szCs w:val="20"/>
        </w:rPr>
        <w:t>原文：</w:t>
      </w:r>
      <w:r w:rsidRPr="00D11492">
        <w:rPr>
          <w:rFonts w:ascii="Arial" w:eastAsia="楷体_GB2312"/>
          <w:color w:val="000000" w:themeColor="text1"/>
        </w:rPr>
        <w:t>2020</w:t>
      </w:r>
      <w:r w:rsidRPr="00D11492">
        <w:rPr>
          <w:rFonts w:ascii="Arial" w:eastAsia="楷体_GB2312"/>
          <w:color w:val="000000" w:themeColor="text1"/>
        </w:rPr>
        <w:t>年</w:t>
      </w:r>
      <w:r w:rsidRPr="00D11492">
        <w:rPr>
          <w:rFonts w:ascii="Arial" w:eastAsia="楷体_GB2312"/>
          <w:color w:val="000000" w:themeColor="text1"/>
        </w:rPr>
        <w:t>11</w:t>
      </w:r>
      <w:r w:rsidRPr="00D11492">
        <w:rPr>
          <w:rFonts w:ascii="Arial" w:eastAsia="楷体_GB2312"/>
          <w:color w:val="000000" w:themeColor="text1"/>
        </w:rPr>
        <w:t>月底</w:t>
      </w:r>
      <w:proofErr w:type="gramStart"/>
      <w:r w:rsidRPr="00D11492">
        <w:rPr>
          <w:rFonts w:ascii="Arial" w:eastAsia="楷体_GB2312"/>
          <w:color w:val="000000" w:themeColor="text1"/>
        </w:rPr>
        <w:t>永煤债</w:t>
      </w:r>
      <w:proofErr w:type="gramEnd"/>
      <w:r w:rsidRPr="00D11492">
        <w:rPr>
          <w:rFonts w:ascii="Arial" w:eastAsia="楷体_GB2312"/>
          <w:color w:val="000000" w:themeColor="text1"/>
        </w:rPr>
        <w:t>违约事件发生，</w:t>
      </w:r>
      <w:proofErr w:type="gramStart"/>
      <w:r w:rsidRPr="00D11492">
        <w:rPr>
          <w:rFonts w:ascii="Arial" w:eastAsia="楷体_GB2312"/>
          <w:color w:val="000000" w:themeColor="text1"/>
        </w:rPr>
        <w:t>永煤</w:t>
      </w:r>
      <w:proofErr w:type="gramEnd"/>
      <w:r w:rsidRPr="00D11492">
        <w:rPr>
          <w:rFonts w:ascii="Arial" w:eastAsia="楷体_GB2312"/>
          <w:color w:val="000000" w:themeColor="text1"/>
        </w:rPr>
        <w:t>母公司河南能源化工集团乃至整个信用债市场都受到强烈冲击，煤炭行业及其他行业弱国企的多只信用</w:t>
      </w:r>
      <w:proofErr w:type="gramStart"/>
      <w:r w:rsidRPr="00D11492">
        <w:rPr>
          <w:rFonts w:ascii="Arial" w:eastAsia="楷体_GB2312"/>
          <w:color w:val="000000" w:themeColor="text1"/>
        </w:rPr>
        <w:t>债出</w:t>
      </w:r>
      <w:proofErr w:type="gramEnd"/>
      <w:r w:rsidRPr="00D11492">
        <w:rPr>
          <w:rFonts w:ascii="Arial" w:eastAsia="楷体_GB2312"/>
          <w:color w:val="000000" w:themeColor="text1"/>
        </w:rPr>
        <w:t>现暴跌，部分信用债一级市场取消发行</w:t>
      </w:r>
    </w:p>
    <w:p w:rsidR="00D11492" w:rsidRDefault="00D11492" w:rsidP="00D11492">
      <w:pPr>
        <w:rPr>
          <w:rFonts w:ascii="Arial" w:eastAsia="楷体_GB2312"/>
          <w:b/>
          <w:color w:val="C00000"/>
        </w:rPr>
      </w:pPr>
      <w:r w:rsidRPr="009247ED">
        <w:rPr>
          <w:rFonts w:ascii="Arial" w:eastAsia="楷体_GB2312" w:hint="eastAsia"/>
          <w:b/>
          <w:color w:val="C00000"/>
        </w:rPr>
        <w:t>资料来源</w:t>
      </w:r>
      <w:r>
        <w:rPr>
          <w:rFonts w:ascii="Arial" w:eastAsia="楷体_GB2312" w:hint="eastAsia"/>
          <w:b/>
          <w:color w:val="C00000"/>
        </w:rPr>
        <w:t>：</w:t>
      </w:r>
      <w:r w:rsidRPr="00D11492">
        <w:rPr>
          <w:rFonts w:ascii="Arial" w:eastAsia="楷体_GB2312" w:hint="eastAsia"/>
          <w:color w:val="000000" w:themeColor="text1"/>
        </w:rPr>
        <w:t>wind</w:t>
      </w:r>
    </w:p>
    <w:p w:rsidR="00D11492" w:rsidRDefault="00D11492" w:rsidP="00D11492">
      <w:pPr>
        <w:rPr>
          <w:rFonts w:ascii="Arial" w:eastAsia="楷体_GB2312"/>
          <w:color w:val="000000" w:themeColor="text1"/>
        </w:rPr>
      </w:pPr>
      <w:r w:rsidRPr="00D11492">
        <w:rPr>
          <w:rFonts w:ascii="Arial" w:eastAsia="楷体_GB2312"/>
          <w:noProof/>
          <w:color w:val="000000" w:themeColor="text1"/>
        </w:rPr>
        <w:drawing>
          <wp:inline distT="0" distB="0" distL="0" distR="0" wp14:anchorId="6D7D061E" wp14:editId="7DD260F8">
            <wp:extent cx="3255122" cy="1707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2683" cy="1717114"/>
                    </a:xfrm>
                    <a:prstGeom prst="rect">
                      <a:avLst/>
                    </a:prstGeom>
                  </pic:spPr>
                </pic:pic>
              </a:graphicData>
            </a:graphic>
          </wp:inline>
        </w:drawing>
      </w:r>
    </w:p>
    <w:p w:rsidR="00B3256D" w:rsidRDefault="00B3256D" w:rsidP="00D11492">
      <w:pPr>
        <w:rPr>
          <w:rFonts w:ascii="Arial" w:eastAsia="楷体_GB2312"/>
          <w:color w:val="000000" w:themeColor="text1"/>
        </w:rPr>
      </w:pPr>
      <w:r w:rsidRPr="00B3256D">
        <w:rPr>
          <w:rFonts w:ascii="Arial" w:eastAsia="楷体_GB2312" w:hint="eastAsia"/>
          <w:color w:val="000000" w:themeColor="text1"/>
        </w:rPr>
        <w:t>阳泉煤业、</w:t>
      </w:r>
      <w:proofErr w:type="gramStart"/>
      <w:r w:rsidRPr="00B3256D">
        <w:rPr>
          <w:rFonts w:ascii="Arial" w:eastAsia="楷体_GB2312" w:hint="eastAsia"/>
          <w:color w:val="000000" w:themeColor="text1"/>
        </w:rPr>
        <w:t>兖</w:t>
      </w:r>
      <w:proofErr w:type="gramEnd"/>
      <w:r w:rsidRPr="00B3256D">
        <w:rPr>
          <w:rFonts w:ascii="Arial" w:eastAsia="楷体_GB2312" w:hint="eastAsia"/>
          <w:color w:val="000000" w:themeColor="text1"/>
        </w:rPr>
        <w:t>矿集团、晋能集团取消债券发行。</w:t>
      </w:r>
    </w:p>
    <w:p w:rsidR="00B3256D" w:rsidRDefault="00B3256D" w:rsidP="00D11492">
      <w:pPr>
        <w:rPr>
          <w:rFonts w:ascii="Arial" w:eastAsia="楷体_GB2312"/>
          <w:color w:val="000000" w:themeColor="text1"/>
        </w:rPr>
      </w:pPr>
      <w:r w:rsidRPr="00B3256D">
        <w:rPr>
          <w:rFonts w:ascii="Arial" w:eastAsia="楷体_GB2312"/>
          <w:noProof/>
          <w:color w:val="000000" w:themeColor="text1"/>
        </w:rPr>
        <w:lastRenderedPageBreak/>
        <w:drawing>
          <wp:inline distT="0" distB="0" distL="0" distR="0" wp14:anchorId="5366D323" wp14:editId="21AA6726">
            <wp:extent cx="3241000" cy="20973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8871" cy="2102417"/>
                    </a:xfrm>
                    <a:prstGeom prst="rect">
                      <a:avLst/>
                    </a:prstGeom>
                  </pic:spPr>
                </pic:pic>
              </a:graphicData>
            </a:graphic>
          </wp:inline>
        </w:drawing>
      </w:r>
    </w:p>
    <w:p w:rsidR="00B3256D" w:rsidRDefault="00B3256D" w:rsidP="00D11492">
      <w:pPr>
        <w:rPr>
          <w:rFonts w:ascii="Arial" w:eastAsia="楷体_GB2312"/>
          <w:color w:val="000000" w:themeColor="text1"/>
        </w:rPr>
      </w:pPr>
      <w:r w:rsidRPr="00B3256D">
        <w:rPr>
          <w:rFonts w:ascii="Arial" w:eastAsia="楷体_GB2312"/>
          <w:noProof/>
          <w:color w:val="000000" w:themeColor="text1"/>
        </w:rPr>
        <w:drawing>
          <wp:inline distT="0" distB="0" distL="0" distR="0" wp14:anchorId="73CBF00F" wp14:editId="4EC9151B">
            <wp:extent cx="3880021" cy="13677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7535" cy="1370419"/>
                    </a:xfrm>
                    <a:prstGeom prst="rect">
                      <a:avLst/>
                    </a:prstGeom>
                  </pic:spPr>
                </pic:pic>
              </a:graphicData>
            </a:graphic>
          </wp:inline>
        </w:drawing>
      </w:r>
    </w:p>
    <w:p w:rsidR="00B3256D" w:rsidRDefault="00B3256D" w:rsidP="00D11492">
      <w:pPr>
        <w:rPr>
          <w:rFonts w:ascii="Arial" w:eastAsia="楷体_GB2312"/>
          <w:color w:val="000000" w:themeColor="text1"/>
        </w:rPr>
      </w:pPr>
      <w:r w:rsidRPr="00B3256D">
        <w:rPr>
          <w:rFonts w:ascii="Arial" w:eastAsia="楷体_GB2312"/>
          <w:noProof/>
          <w:color w:val="000000" w:themeColor="text1"/>
        </w:rPr>
        <w:drawing>
          <wp:inline distT="0" distB="0" distL="0" distR="0" wp14:anchorId="05DC45E4" wp14:editId="2AD6151A">
            <wp:extent cx="3544624" cy="214913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8817" cy="2157741"/>
                    </a:xfrm>
                    <a:prstGeom prst="rect">
                      <a:avLst/>
                    </a:prstGeom>
                  </pic:spPr>
                </pic:pic>
              </a:graphicData>
            </a:graphic>
          </wp:inline>
        </w:drawing>
      </w:r>
    </w:p>
    <w:p w:rsidR="00B3256D" w:rsidRDefault="00B3256D" w:rsidP="00D11492">
      <w:pPr>
        <w:rPr>
          <w:rFonts w:ascii="Arial" w:eastAsia="楷体_GB2312"/>
          <w:color w:val="000000" w:themeColor="text1"/>
        </w:rPr>
      </w:pPr>
      <w:r w:rsidRPr="00B3256D">
        <w:rPr>
          <w:rFonts w:ascii="Arial" w:eastAsia="楷体_GB2312" w:hint="eastAsia"/>
          <w:color w:val="000000" w:themeColor="text1"/>
        </w:rPr>
        <w:t>紫光集团有限公司债券大跌</w:t>
      </w:r>
    </w:p>
    <w:p w:rsidR="00B3256D" w:rsidRDefault="00B3256D" w:rsidP="00D11492">
      <w:pPr>
        <w:rPr>
          <w:rFonts w:ascii="Arial" w:eastAsia="楷体_GB2312"/>
          <w:color w:val="000000" w:themeColor="text1"/>
        </w:rPr>
      </w:pPr>
      <w:r w:rsidRPr="00B3256D">
        <w:rPr>
          <w:rFonts w:ascii="Arial" w:eastAsia="楷体_GB2312"/>
          <w:noProof/>
          <w:color w:val="000000" w:themeColor="text1"/>
        </w:rPr>
        <w:drawing>
          <wp:inline distT="0" distB="0" distL="0" distR="0" wp14:anchorId="67299802" wp14:editId="5A9AA577">
            <wp:extent cx="3657600" cy="170594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3525" cy="1708705"/>
                    </a:xfrm>
                    <a:prstGeom prst="rect">
                      <a:avLst/>
                    </a:prstGeom>
                  </pic:spPr>
                </pic:pic>
              </a:graphicData>
            </a:graphic>
          </wp:inline>
        </w:drawing>
      </w:r>
    </w:p>
    <w:p w:rsidR="0014558A" w:rsidRDefault="0014558A" w:rsidP="00D11492">
      <w:pPr>
        <w:rPr>
          <w:rFonts w:ascii="Arial" w:eastAsia="楷体_GB2312"/>
          <w:color w:val="000000" w:themeColor="text1"/>
        </w:rPr>
      </w:pPr>
      <w:r w:rsidRPr="0014558A">
        <w:rPr>
          <w:rFonts w:ascii="Arial" w:eastAsia="楷体_GB2312"/>
          <w:noProof/>
          <w:color w:val="000000" w:themeColor="text1"/>
        </w:rPr>
        <w:lastRenderedPageBreak/>
        <w:drawing>
          <wp:inline distT="0" distB="0" distL="0" distR="0" wp14:anchorId="2474633A" wp14:editId="11EE9600">
            <wp:extent cx="3689374" cy="16936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6745" cy="1701640"/>
                    </a:xfrm>
                    <a:prstGeom prst="rect">
                      <a:avLst/>
                    </a:prstGeom>
                  </pic:spPr>
                </pic:pic>
              </a:graphicData>
            </a:graphic>
          </wp:inline>
        </w:drawing>
      </w:r>
    </w:p>
    <w:p w:rsidR="0014558A" w:rsidRDefault="0014558A" w:rsidP="00D11492">
      <w:pPr>
        <w:rPr>
          <w:rFonts w:ascii="Arial" w:eastAsia="楷体_GB2312"/>
          <w:color w:val="000000" w:themeColor="text1"/>
        </w:rPr>
      </w:pPr>
    </w:p>
    <w:p w:rsidR="0014558A" w:rsidRDefault="0014558A" w:rsidP="0014558A">
      <w:pPr>
        <w:rPr>
          <w:rFonts w:ascii="Arial" w:eastAsia="楷体_GB2312"/>
          <w:color w:val="000000" w:themeColor="text1"/>
        </w:rPr>
      </w:pPr>
      <w:r w:rsidRPr="009247ED">
        <w:rPr>
          <w:rFonts w:ascii="Arial" w:eastAsia="楷体_GB2312" w:hAnsi="Arial" w:hint="eastAsia"/>
          <w:b/>
          <w:color w:val="C00000"/>
          <w:sz w:val="20"/>
          <w:szCs w:val="20"/>
        </w:rPr>
        <w:t>原文：</w:t>
      </w:r>
      <w:proofErr w:type="gramStart"/>
      <w:r w:rsidRPr="0014558A">
        <w:rPr>
          <w:rFonts w:ascii="Arial" w:eastAsia="楷体_GB2312" w:hint="eastAsia"/>
          <w:color w:val="000000" w:themeColor="text1"/>
        </w:rPr>
        <w:t>金融委</w:t>
      </w:r>
      <w:proofErr w:type="gramEnd"/>
      <w:r w:rsidRPr="0014558A">
        <w:rPr>
          <w:rFonts w:ascii="Arial" w:eastAsia="楷体_GB2312" w:hint="eastAsia"/>
          <w:color w:val="000000" w:themeColor="text1"/>
        </w:rPr>
        <w:t>定调，严厉处罚各种“逃废债”行为，维护债券市场稳定，</w:t>
      </w:r>
    </w:p>
    <w:p w:rsidR="0014558A" w:rsidRPr="0014558A" w:rsidRDefault="0014558A" w:rsidP="0014558A">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B3256D" w:rsidRDefault="0014558A" w:rsidP="00D11492">
      <w:pPr>
        <w:rPr>
          <w:rFonts w:ascii="Arial" w:eastAsia="楷体_GB2312"/>
          <w:color w:val="000000" w:themeColor="text1"/>
        </w:rPr>
      </w:pPr>
      <w:r w:rsidRPr="0014558A">
        <w:rPr>
          <w:rFonts w:ascii="Arial" w:eastAsia="楷体_GB2312"/>
          <w:noProof/>
          <w:color w:val="000000" w:themeColor="text1"/>
        </w:rPr>
        <w:drawing>
          <wp:inline distT="0" distB="0" distL="0" distR="0" wp14:anchorId="3892CB25" wp14:editId="112C677F">
            <wp:extent cx="3032701" cy="162369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294" cy="1626691"/>
                    </a:xfrm>
                    <a:prstGeom prst="rect">
                      <a:avLst/>
                    </a:prstGeom>
                  </pic:spPr>
                </pic:pic>
              </a:graphicData>
            </a:graphic>
          </wp:inline>
        </w:drawing>
      </w:r>
    </w:p>
    <w:p w:rsidR="0014558A" w:rsidRDefault="002971EB" w:rsidP="00D11492">
      <w:pPr>
        <w:rPr>
          <w:rFonts w:ascii="Arial" w:eastAsia="楷体_GB2312"/>
          <w:color w:val="000000" w:themeColor="text1"/>
        </w:rPr>
      </w:pPr>
      <w:hyperlink r:id="rId57" w:history="1">
        <w:r w:rsidR="0014558A" w:rsidRPr="0014558A">
          <w:rPr>
            <w:rStyle w:val="af0"/>
            <w:rFonts w:ascii="Arial" w:eastAsia="楷体_GB2312"/>
          </w:rPr>
          <w:t>https://www.gov.cn/guowuyuan/2020-11/22/content_5563309.htm</w:t>
        </w:r>
      </w:hyperlink>
    </w:p>
    <w:p w:rsidR="0014558A" w:rsidRDefault="0014558A" w:rsidP="00D11492">
      <w:pPr>
        <w:rPr>
          <w:rFonts w:ascii="Arial" w:eastAsia="楷体_GB2312"/>
          <w:color w:val="000000" w:themeColor="text1"/>
        </w:rPr>
      </w:pPr>
    </w:p>
    <w:p w:rsidR="00FF5C54" w:rsidRDefault="0014558A" w:rsidP="0014558A">
      <w:pPr>
        <w:rPr>
          <w:rFonts w:ascii="Arial" w:eastAsia="楷体_GB2312"/>
          <w:color w:val="000000" w:themeColor="text1"/>
        </w:rPr>
      </w:pPr>
      <w:r w:rsidRPr="009247ED">
        <w:rPr>
          <w:rFonts w:ascii="Arial" w:eastAsia="楷体_GB2312" w:hAnsi="Arial" w:hint="eastAsia"/>
          <w:b/>
          <w:color w:val="C00000"/>
          <w:sz w:val="20"/>
          <w:szCs w:val="20"/>
        </w:rPr>
        <w:t>原文：</w:t>
      </w:r>
      <w:r w:rsidRPr="0014558A">
        <w:rPr>
          <w:rFonts w:ascii="Arial" w:eastAsia="楷体_GB2312"/>
          <w:color w:val="000000" w:themeColor="text1"/>
        </w:rPr>
        <w:t>随后河南省国资委发布《关于加强省管企业债务风险管控工作的实施意见》，对地方国企设定了</w:t>
      </w:r>
      <w:r w:rsidRPr="0014558A">
        <w:rPr>
          <w:rFonts w:ascii="Arial" w:eastAsia="楷体_GB2312"/>
          <w:color w:val="000000" w:themeColor="text1"/>
        </w:rPr>
        <w:t>“</w:t>
      </w:r>
      <w:r w:rsidRPr="0014558A">
        <w:rPr>
          <w:rFonts w:ascii="Arial" w:eastAsia="楷体_GB2312"/>
          <w:color w:val="000000" w:themeColor="text1"/>
        </w:rPr>
        <w:t>3+2</w:t>
      </w:r>
      <w:r w:rsidRPr="0014558A">
        <w:rPr>
          <w:rFonts w:ascii="Arial" w:eastAsia="楷体_GB2312"/>
          <w:color w:val="000000" w:themeColor="text1"/>
        </w:rPr>
        <w:t>”</w:t>
      </w:r>
      <w:r w:rsidRPr="0014558A">
        <w:rPr>
          <w:rFonts w:ascii="Arial" w:eastAsia="楷体_GB2312"/>
          <w:color w:val="000000" w:themeColor="text1"/>
        </w:rPr>
        <w:t>融资红线</w:t>
      </w:r>
    </w:p>
    <w:p w:rsidR="0014558A" w:rsidRPr="0014558A" w:rsidRDefault="0014558A" w:rsidP="0014558A">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B3256D" w:rsidRDefault="00FF5C54" w:rsidP="00D11492">
      <w:pPr>
        <w:rPr>
          <w:rFonts w:ascii="Arial" w:eastAsia="楷体_GB2312"/>
          <w:color w:val="000000" w:themeColor="text1"/>
        </w:rPr>
      </w:pPr>
      <w:r w:rsidRPr="00FF5C54">
        <w:rPr>
          <w:rFonts w:ascii="Arial" w:eastAsia="楷体_GB2312"/>
          <w:noProof/>
          <w:color w:val="000000" w:themeColor="text1"/>
        </w:rPr>
        <w:drawing>
          <wp:inline distT="0" distB="0" distL="0" distR="0" wp14:anchorId="25A3244E" wp14:editId="6F5C4C8B">
            <wp:extent cx="3547315" cy="202974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937" b="6733"/>
                    <a:stretch/>
                  </pic:blipFill>
                  <pic:spPr bwMode="auto">
                    <a:xfrm>
                      <a:off x="0" y="0"/>
                      <a:ext cx="3563200" cy="2038838"/>
                    </a:xfrm>
                    <a:prstGeom prst="rect">
                      <a:avLst/>
                    </a:prstGeom>
                    <a:ln>
                      <a:noFill/>
                    </a:ln>
                    <a:extLst>
                      <a:ext uri="{53640926-AAD7-44D8-BBD7-CCE9431645EC}">
                        <a14:shadowObscured xmlns:a14="http://schemas.microsoft.com/office/drawing/2010/main"/>
                      </a:ext>
                    </a:extLst>
                  </pic:spPr>
                </pic:pic>
              </a:graphicData>
            </a:graphic>
          </wp:inline>
        </w:drawing>
      </w:r>
    </w:p>
    <w:p w:rsidR="00FF5C54" w:rsidRDefault="002971EB" w:rsidP="00D11492">
      <w:pPr>
        <w:rPr>
          <w:rFonts w:ascii="Arial" w:eastAsia="楷体_GB2312"/>
          <w:color w:val="000000" w:themeColor="text1"/>
        </w:rPr>
      </w:pPr>
      <w:hyperlink r:id="rId59" w:history="1">
        <w:r w:rsidR="00FF5C54" w:rsidRPr="00FF5C54">
          <w:rPr>
            <w:rStyle w:val="af0"/>
            <w:rFonts w:ascii="Arial" w:eastAsia="楷体_GB2312"/>
          </w:rPr>
          <w:t>http://www.xixia.gov.cn/sitesources/xxxrmzf/upload/202108/20210816092851133.pdf</w:t>
        </w:r>
      </w:hyperlink>
    </w:p>
    <w:p w:rsidR="00FF5C54" w:rsidRDefault="00FF5C54" w:rsidP="00D11492">
      <w:pPr>
        <w:rPr>
          <w:rFonts w:ascii="Arial" w:eastAsia="楷体_GB2312"/>
          <w:color w:val="000000" w:themeColor="text1"/>
        </w:rPr>
      </w:pPr>
    </w:p>
    <w:p w:rsidR="00FF5C54" w:rsidRDefault="00FF5C54" w:rsidP="00D11492">
      <w:pPr>
        <w:rPr>
          <w:rFonts w:ascii="Arial" w:eastAsia="楷体_GB2312"/>
          <w:color w:val="000000" w:themeColor="text1"/>
        </w:rPr>
      </w:pPr>
      <w:r w:rsidRPr="009247ED">
        <w:rPr>
          <w:rFonts w:ascii="Arial" w:eastAsia="楷体_GB2312" w:hAnsi="Arial" w:hint="eastAsia"/>
          <w:b/>
          <w:color w:val="C00000"/>
          <w:sz w:val="20"/>
          <w:szCs w:val="20"/>
        </w:rPr>
        <w:t>原文：</w:t>
      </w:r>
      <w:r w:rsidR="005B384F" w:rsidRPr="005B384F">
        <w:rPr>
          <w:rFonts w:ascii="Arial" w:eastAsia="楷体_GB2312" w:hint="eastAsia"/>
          <w:color w:val="000000" w:themeColor="text1"/>
        </w:rPr>
        <w:t>俄罗斯煤炭资源丰富，其煤炭资源中</w:t>
      </w:r>
      <w:r w:rsidR="005B384F" w:rsidRPr="005B384F">
        <w:rPr>
          <w:rFonts w:ascii="Arial" w:eastAsia="楷体_GB2312"/>
          <w:color w:val="000000" w:themeColor="text1"/>
        </w:rPr>
        <w:t>50%</w:t>
      </w:r>
      <w:r w:rsidR="005B384F" w:rsidRPr="005B384F">
        <w:rPr>
          <w:rFonts w:ascii="Arial" w:eastAsia="楷体_GB2312"/>
          <w:color w:val="000000" w:themeColor="text1"/>
        </w:rPr>
        <w:t>的产量用于出口，亚洲为俄罗斯第一大出口市场，欧洲地区为第二大出口市场。但中国</w:t>
      </w:r>
      <w:r w:rsidR="005B384F" w:rsidRPr="005B384F">
        <w:rPr>
          <w:rFonts w:ascii="Arial" w:eastAsia="楷体_GB2312"/>
          <w:color w:val="000000" w:themeColor="text1"/>
        </w:rPr>
        <w:t>“</w:t>
      </w:r>
      <w:r w:rsidR="005B384F" w:rsidRPr="005B384F">
        <w:rPr>
          <w:rFonts w:ascii="Arial" w:eastAsia="楷体_GB2312"/>
          <w:color w:val="000000" w:themeColor="text1"/>
        </w:rPr>
        <w:t>多煤少气缺油</w:t>
      </w:r>
      <w:r w:rsidR="005B384F" w:rsidRPr="005B384F">
        <w:rPr>
          <w:rFonts w:ascii="Arial" w:eastAsia="楷体_GB2312"/>
          <w:color w:val="000000" w:themeColor="text1"/>
        </w:rPr>
        <w:t>”</w:t>
      </w:r>
      <w:r w:rsidR="005B384F" w:rsidRPr="005B384F">
        <w:rPr>
          <w:rFonts w:ascii="Arial" w:eastAsia="楷体_GB2312"/>
          <w:color w:val="000000" w:themeColor="text1"/>
        </w:rPr>
        <w:t>的资源格局决定了对进口煤炭的依赖程度较低，而欧盟国家对俄罗斯的依存度较高。</w:t>
      </w:r>
    </w:p>
    <w:p w:rsidR="00FF5C54" w:rsidRPr="0014558A" w:rsidRDefault="00FF5C54" w:rsidP="00FF5C54">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FF5C54" w:rsidRDefault="00FF5C54" w:rsidP="00D11492">
      <w:pPr>
        <w:rPr>
          <w:rFonts w:ascii="Arial" w:eastAsia="楷体_GB2312"/>
          <w:color w:val="000000" w:themeColor="text1"/>
        </w:rPr>
      </w:pPr>
      <w:r w:rsidRPr="00FF5C54">
        <w:rPr>
          <w:rFonts w:ascii="Arial" w:eastAsia="楷体_GB2312"/>
          <w:noProof/>
          <w:color w:val="000000" w:themeColor="text1"/>
        </w:rPr>
        <w:lastRenderedPageBreak/>
        <w:drawing>
          <wp:inline distT="0" distB="0" distL="0" distR="0" wp14:anchorId="799EAB2D" wp14:editId="1D4A1DEE">
            <wp:extent cx="3230409" cy="208735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9196" cy="2099499"/>
                    </a:xfrm>
                    <a:prstGeom prst="rect">
                      <a:avLst/>
                    </a:prstGeom>
                  </pic:spPr>
                </pic:pic>
              </a:graphicData>
            </a:graphic>
          </wp:inline>
        </w:drawing>
      </w:r>
    </w:p>
    <w:p w:rsidR="00FF5C54" w:rsidRDefault="00FF5C54" w:rsidP="00D11492">
      <w:pPr>
        <w:rPr>
          <w:rFonts w:ascii="Arial" w:eastAsia="楷体_GB2312"/>
          <w:color w:val="000000" w:themeColor="text1"/>
        </w:rPr>
      </w:pPr>
      <w:r w:rsidRPr="00FF5C54">
        <w:rPr>
          <w:rFonts w:ascii="Arial" w:eastAsia="楷体_GB2312"/>
          <w:noProof/>
          <w:color w:val="000000" w:themeColor="text1"/>
        </w:rPr>
        <w:drawing>
          <wp:inline distT="0" distB="0" distL="0" distR="0" wp14:anchorId="78AE5AA7" wp14:editId="55B56367">
            <wp:extent cx="2993865" cy="21853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0155" cy="2197275"/>
                    </a:xfrm>
                    <a:prstGeom prst="rect">
                      <a:avLst/>
                    </a:prstGeom>
                  </pic:spPr>
                </pic:pic>
              </a:graphicData>
            </a:graphic>
          </wp:inline>
        </w:drawing>
      </w:r>
    </w:p>
    <w:p w:rsidR="00FF5C54" w:rsidRDefault="002971EB" w:rsidP="00D11492">
      <w:pPr>
        <w:rPr>
          <w:rFonts w:ascii="Arial" w:eastAsia="楷体_GB2312"/>
          <w:color w:val="000000" w:themeColor="text1"/>
        </w:rPr>
      </w:pPr>
      <w:hyperlink r:id="rId62" w:history="1">
        <w:r w:rsidR="00FF5C54" w:rsidRPr="00FF5C54">
          <w:rPr>
            <w:rStyle w:val="af0"/>
            <w:rFonts w:ascii="Arial" w:eastAsia="楷体_GB2312"/>
          </w:rPr>
          <w:t>https://www.wikiwand.com/zh-hans/%E7%85%A4</w:t>
        </w:r>
      </w:hyperlink>
    </w:p>
    <w:p w:rsidR="005B384F" w:rsidRDefault="005B384F" w:rsidP="00D11492">
      <w:pPr>
        <w:rPr>
          <w:rFonts w:ascii="Arial" w:eastAsia="楷体_GB2312"/>
          <w:color w:val="000000" w:themeColor="text1"/>
        </w:rPr>
      </w:pPr>
      <w:r w:rsidRPr="005B384F">
        <w:rPr>
          <w:rFonts w:ascii="Arial" w:eastAsia="楷体_GB2312" w:hint="eastAsia"/>
          <w:b/>
          <w:color w:val="C00000"/>
        </w:rPr>
        <w:t>原文：</w:t>
      </w:r>
      <w:r w:rsidRPr="005B384F">
        <w:rPr>
          <w:rFonts w:ascii="Arial" w:eastAsia="楷体_GB2312" w:hint="eastAsia"/>
          <w:color w:val="000000" w:themeColor="text1"/>
        </w:rPr>
        <w:t>为稳定煤炭价格，国内不断推出保供稳价政策</w:t>
      </w:r>
    </w:p>
    <w:p w:rsidR="005B384F" w:rsidRDefault="009A56D5" w:rsidP="00D11492">
      <w:pPr>
        <w:rPr>
          <w:rFonts w:ascii="Arial" w:eastAsia="楷体_GB2312"/>
          <w:color w:val="000000" w:themeColor="text1"/>
        </w:rPr>
      </w:pPr>
      <w:bookmarkStart w:id="0" w:name="_GoBack"/>
      <w:r w:rsidRPr="009A56D5">
        <w:rPr>
          <w:rFonts w:ascii="Arial" w:eastAsia="楷体_GB2312"/>
          <w:color w:val="000000" w:themeColor="text1"/>
        </w:rPr>
        <w:drawing>
          <wp:inline distT="0" distB="0" distL="0" distR="0" wp14:anchorId="263B971E" wp14:editId="05E18023">
            <wp:extent cx="3932979" cy="23855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6390" cy="2393681"/>
                    </a:xfrm>
                    <a:prstGeom prst="rect">
                      <a:avLst/>
                    </a:prstGeom>
                  </pic:spPr>
                </pic:pic>
              </a:graphicData>
            </a:graphic>
          </wp:inline>
        </w:drawing>
      </w:r>
      <w:bookmarkEnd w:id="0"/>
    </w:p>
    <w:p w:rsidR="005B384F" w:rsidRPr="0014558A" w:rsidRDefault="005B384F" w:rsidP="005B384F">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5B384F" w:rsidRDefault="005B384F" w:rsidP="00D11492">
      <w:pPr>
        <w:rPr>
          <w:rFonts w:ascii="Arial" w:eastAsia="楷体_GB2312"/>
          <w:color w:val="000000" w:themeColor="text1"/>
        </w:rPr>
      </w:pPr>
      <w:r w:rsidRPr="005B384F">
        <w:rPr>
          <w:rFonts w:ascii="Arial" w:eastAsia="楷体_GB2312"/>
          <w:noProof/>
          <w:color w:val="000000" w:themeColor="text1"/>
        </w:rPr>
        <w:lastRenderedPageBreak/>
        <w:drawing>
          <wp:inline distT="0" distB="0" distL="0" distR="0" wp14:anchorId="3755856F" wp14:editId="616F54B8">
            <wp:extent cx="3068006" cy="160750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0704" cy="1614161"/>
                    </a:xfrm>
                    <a:prstGeom prst="rect">
                      <a:avLst/>
                    </a:prstGeom>
                  </pic:spPr>
                </pic:pic>
              </a:graphicData>
            </a:graphic>
          </wp:inline>
        </w:drawing>
      </w:r>
    </w:p>
    <w:p w:rsidR="005B384F" w:rsidRDefault="002971EB" w:rsidP="00D11492">
      <w:pPr>
        <w:rPr>
          <w:rFonts w:ascii="Arial" w:eastAsia="楷体_GB2312"/>
          <w:color w:val="000000" w:themeColor="text1"/>
        </w:rPr>
      </w:pPr>
      <w:hyperlink r:id="rId65" w:history="1">
        <w:r w:rsidR="005B384F" w:rsidRPr="005B384F">
          <w:rPr>
            <w:rStyle w:val="af0"/>
            <w:rFonts w:ascii="Arial" w:eastAsia="楷体_GB2312"/>
          </w:rPr>
          <w:t>https://www.gov.cn/zhengce/zhengceku/2022-02/26/content_5675727.htm</w:t>
        </w:r>
      </w:hyperlink>
    </w:p>
    <w:p w:rsidR="005B384F" w:rsidRPr="005B384F" w:rsidRDefault="005B384F" w:rsidP="00D11492">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5B384F">
        <w:rPr>
          <w:rFonts w:ascii="Arial" w:eastAsia="楷体_GB2312" w:hint="eastAsia"/>
          <w:color w:val="000000" w:themeColor="text1"/>
        </w:rPr>
        <w:t>人民网</w:t>
      </w:r>
    </w:p>
    <w:p w:rsidR="005B384F" w:rsidRDefault="005B384F" w:rsidP="00D11492">
      <w:pPr>
        <w:rPr>
          <w:rFonts w:ascii="Arial" w:eastAsia="楷体_GB2312"/>
          <w:color w:val="000000" w:themeColor="text1"/>
        </w:rPr>
      </w:pPr>
      <w:r w:rsidRPr="005B384F">
        <w:rPr>
          <w:rFonts w:ascii="Arial" w:eastAsia="楷体_GB2312"/>
          <w:noProof/>
          <w:color w:val="000000" w:themeColor="text1"/>
        </w:rPr>
        <w:drawing>
          <wp:inline distT="0" distB="0" distL="0" distR="0" wp14:anchorId="1EC6334D" wp14:editId="22CBF1FF">
            <wp:extent cx="3004457" cy="20665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0021" cy="2077219"/>
                    </a:xfrm>
                    <a:prstGeom prst="rect">
                      <a:avLst/>
                    </a:prstGeom>
                  </pic:spPr>
                </pic:pic>
              </a:graphicData>
            </a:graphic>
          </wp:inline>
        </w:drawing>
      </w:r>
    </w:p>
    <w:p w:rsidR="005B384F" w:rsidRDefault="002971EB" w:rsidP="00D11492">
      <w:pPr>
        <w:rPr>
          <w:rFonts w:ascii="Arial" w:eastAsia="楷体_GB2312"/>
          <w:color w:val="000000" w:themeColor="text1"/>
        </w:rPr>
      </w:pPr>
      <w:hyperlink r:id="rId67" w:history="1">
        <w:r w:rsidR="005B384F" w:rsidRPr="005B384F">
          <w:rPr>
            <w:rStyle w:val="af0"/>
            <w:rFonts w:ascii="Arial" w:eastAsia="楷体_GB2312"/>
          </w:rPr>
          <w:t>https://m.gmw.cn/baijia/2022-04/18/1302905276.html</w:t>
        </w:r>
      </w:hyperlink>
    </w:p>
    <w:p w:rsidR="004C412F" w:rsidRPr="0014558A" w:rsidRDefault="004C412F" w:rsidP="004C412F">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5B384F" w:rsidRDefault="005B384F" w:rsidP="00D11492">
      <w:pPr>
        <w:rPr>
          <w:rFonts w:ascii="Arial" w:eastAsia="楷体_GB2312"/>
          <w:color w:val="000000" w:themeColor="text1"/>
        </w:rPr>
      </w:pPr>
      <w:r w:rsidRPr="005B384F">
        <w:rPr>
          <w:rFonts w:ascii="Arial" w:eastAsia="楷体_GB2312"/>
          <w:noProof/>
          <w:color w:val="000000" w:themeColor="text1"/>
        </w:rPr>
        <w:drawing>
          <wp:inline distT="0" distB="0" distL="0" distR="0" wp14:anchorId="6A1EC773" wp14:editId="5FD8BC2E">
            <wp:extent cx="3096250" cy="24099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3564" cy="2415668"/>
                    </a:xfrm>
                    <a:prstGeom prst="rect">
                      <a:avLst/>
                    </a:prstGeom>
                  </pic:spPr>
                </pic:pic>
              </a:graphicData>
            </a:graphic>
          </wp:inline>
        </w:drawing>
      </w:r>
    </w:p>
    <w:p w:rsidR="005B384F" w:rsidRDefault="002971EB" w:rsidP="00D11492">
      <w:pPr>
        <w:rPr>
          <w:rFonts w:ascii="Arial" w:eastAsia="楷体_GB2312"/>
          <w:color w:val="000000" w:themeColor="text1"/>
        </w:rPr>
      </w:pPr>
      <w:hyperlink r:id="rId69" w:history="1">
        <w:r w:rsidR="005B384F" w:rsidRPr="005B384F">
          <w:rPr>
            <w:rStyle w:val="af0"/>
            <w:rFonts w:ascii="Arial" w:eastAsia="楷体_GB2312"/>
          </w:rPr>
          <w:t>http://cws.mofcom.gov.cn/article/swcjzc/202205/20220503309698.shtml</w:t>
        </w:r>
      </w:hyperlink>
    </w:p>
    <w:p w:rsidR="005B384F" w:rsidRDefault="004C412F" w:rsidP="00D11492">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5B384F" w:rsidRDefault="005B384F" w:rsidP="00D11492">
      <w:pPr>
        <w:rPr>
          <w:rFonts w:ascii="Arial" w:eastAsia="楷体_GB2312"/>
          <w:color w:val="000000" w:themeColor="text1"/>
        </w:rPr>
      </w:pPr>
      <w:r w:rsidRPr="005B384F">
        <w:rPr>
          <w:rFonts w:ascii="Arial" w:eastAsia="楷体_GB2312"/>
          <w:noProof/>
          <w:color w:val="000000" w:themeColor="text1"/>
        </w:rPr>
        <w:lastRenderedPageBreak/>
        <w:drawing>
          <wp:inline distT="0" distB="0" distL="0" distR="0" wp14:anchorId="5BDAFC78" wp14:editId="1941394A">
            <wp:extent cx="3325732" cy="17397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352" cy="1743206"/>
                    </a:xfrm>
                    <a:prstGeom prst="rect">
                      <a:avLst/>
                    </a:prstGeom>
                  </pic:spPr>
                </pic:pic>
              </a:graphicData>
            </a:graphic>
          </wp:inline>
        </w:drawing>
      </w:r>
    </w:p>
    <w:p w:rsidR="004C412F" w:rsidRDefault="002971EB" w:rsidP="00D11492">
      <w:pPr>
        <w:rPr>
          <w:rFonts w:ascii="Arial" w:eastAsia="楷体_GB2312"/>
          <w:color w:val="000000" w:themeColor="text1"/>
        </w:rPr>
      </w:pPr>
      <w:hyperlink r:id="rId71" w:history="1">
        <w:r w:rsidR="004C412F" w:rsidRPr="004C412F">
          <w:rPr>
            <w:rStyle w:val="af0"/>
            <w:rFonts w:ascii="Arial" w:eastAsia="楷体_GB2312"/>
          </w:rPr>
          <w:t>https://www.gov.cn/zhengce/content/2022-05/31/content_5693159.htm</w:t>
        </w:r>
      </w:hyperlink>
    </w:p>
    <w:p w:rsidR="004C412F" w:rsidRDefault="004C412F" w:rsidP="00D11492">
      <w:pPr>
        <w:rPr>
          <w:rFonts w:ascii="Arial" w:eastAsia="楷体_GB2312"/>
          <w:color w:val="000000" w:themeColor="text1"/>
        </w:rPr>
      </w:pPr>
      <w:r w:rsidRPr="009247ED">
        <w:rPr>
          <w:rFonts w:ascii="Arial" w:eastAsia="楷体_GB2312" w:hint="eastAsia"/>
          <w:b/>
          <w:color w:val="C00000"/>
        </w:rPr>
        <w:t>资料来源</w:t>
      </w:r>
      <w:r>
        <w:rPr>
          <w:rFonts w:ascii="Arial" w:eastAsia="楷体_GB2312" w:hint="eastAsia"/>
          <w:b/>
          <w:color w:val="C00000"/>
        </w:rPr>
        <w:t>：</w:t>
      </w:r>
      <w:r w:rsidRPr="0014558A">
        <w:rPr>
          <w:rFonts w:ascii="Arial" w:eastAsia="楷体_GB2312" w:hint="eastAsia"/>
          <w:color w:val="000000" w:themeColor="text1"/>
        </w:rPr>
        <w:t>政府官网</w:t>
      </w:r>
    </w:p>
    <w:p w:rsidR="004C412F" w:rsidRDefault="004C412F" w:rsidP="00D11492">
      <w:pPr>
        <w:rPr>
          <w:rFonts w:ascii="Arial" w:eastAsia="楷体_GB2312"/>
          <w:color w:val="000000" w:themeColor="text1"/>
        </w:rPr>
      </w:pPr>
      <w:r w:rsidRPr="004C412F">
        <w:rPr>
          <w:rFonts w:ascii="Arial" w:eastAsia="楷体_GB2312"/>
          <w:noProof/>
          <w:color w:val="000000" w:themeColor="text1"/>
        </w:rPr>
        <w:drawing>
          <wp:inline distT="0" distB="0" distL="0" distR="0" wp14:anchorId="71D8E26E" wp14:editId="7B95CA64">
            <wp:extent cx="3209828" cy="17158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3491" cy="1723128"/>
                    </a:xfrm>
                    <a:prstGeom prst="rect">
                      <a:avLst/>
                    </a:prstGeom>
                  </pic:spPr>
                </pic:pic>
              </a:graphicData>
            </a:graphic>
          </wp:inline>
        </w:drawing>
      </w:r>
    </w:p>
    <w:p w:rsidR="004C412F" w:rsidRDefault="002971EB" w:rsidP="00D11492">
      <w:pPr>
        <w:rPr>
          <w:rFonts w:ascii="Arial" w:eastAsia="楷体_GB2312"/>
          <w:color w:val="000000" w:themeColor="text1"/>
        </w:rPr>
      </w:pPr>
      <w:hyperlink r:id="rId73" w:history="1">
        <w:r w:rsidR="004C412F" w:rsidRPr="004C412F">
          <w:rPr>
            <w:rStyle w:val="af0"/>
            <w:rFonts w:ascii="Arial" w:eastAsia="楷体_GB2312"/>
          </w:rPr>
          <w:t>https://www.gov.cn/xinwen/2023-03/26/content_5748335.htm</w:t>
        </w:r>
      </w:hyperlink>
    </w:p>
    <w:p w:rsidR="004C412F" w:rsidRPr="004054C4" w:rsidRDefault="004C412F" w:rsidP="00D11492">
      <w:pPr>
        <w:rPr>
          <w:rFonts w:ascii="Arial" w:eastAsia="楷体_GB2312"/>
          <w:color w:val="000000" w:themeColor="text1"/>
        </w:rPr>
      </w:pPr>
    </w:p>
    <w:sectPr w:rsidR="004C412F" w:rsidRPr="004054C4">
      <w:headerReference w:type="even" r:id="rId74"/>
      <w:headerReference w:type="default" r:id="rId75"/>
      <w:footerReference w:type="even" r:id="rId76"/>
      <w:footerReference w:type="default" r:id="rId77"/>
      <w:headerReference w:type="first" r:id="rId78"/>
      <w:footerReference w:type="firs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71EB" w:rsidRDefault="002971EB" w:rsidP="00175587">
      <w:r>
        <w:separator/>
      </w:r>
    </w:p>
  </w:endnote>
  <w:endnote w:type="continuationSeparator" w:id="0">
    <w:p w:rsidR="002971EB" w:rsidRDefault="002971EB" w:rsidP="00175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71EB" w:rsidRDefault="002971EB" w:rsidP="00175587">
      <w:r>
        <w:separator/>
      </w:r>
    </w:p>
  </w:footnote>
  <w:footnote w:type="continuationSeparator" w:id="0">
    <w:p w:rsidR="002971EB" w:rsidRDefault="002971EB" w:rsidP="00175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6D5" w:rsidRDefault="009A56D5">
    <w:pPr>
      <w:pStyle w:val="ac"/>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247ED"/>
    <w:rsid w:val="0010135B"/>
    <w:rsid w:val="0014558A"/>
    <w:rsid w:val="00175587"/>
    <w:rsid w:val="002971EB"/>
    <w:rsid w:val="00302048"/>
    <w:rsid w:val="003838A4"/>
    <w:rsid w:val="003D59ED"/>
    <w:rsid w:val="004054C4"/>
    <w:rsid w:val="004C412F"/>
    <w:rsid w:val="005B384F"/>
    <w:rsid w:val="005F1FB4"/>
    <w:rsid w:val="006C1CFA"/>
    <w:rsid w:val="009247ED"/>
    <w:rsid w:val="009A56D5"/>
    <w:rsid w:val="00A87F86"/>
    <w:rsid w:val="00B3256D"/>
    <w:rsid w:val="00C86344"/>
    <w:rsid w:val="00CA64BA"/>
    <w:rsid w:val="00CF73E6"/>
    <w:rsid w:val="00D11492"/>
    <w:rsid w:val="00D71B37"/>
    <w:rsid w:val="00F12F9B"/>
    <w:rsid w:val="00F13020"/>
    <w:rsid w:val="00FF5C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C0CF9"/>
  <w15:chartTrackingRefBased/>
  <w15:docId w15:val="{D213E9CB-ED6D-4DA3-B4F9-5095E7939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13020"/>
    <w:pPr>
      <w:widowControl w:val="0"/>
      <w:jc w:val="both"/>
    </w:pPr>
  </w:style>
  <w:style w:type="paragraph" w:styleId="1">
    <w:name w:val="heading 1"/>
    <w:basedOn w:val="a"/>
    <w:next w:val="a"/>
    <w:link w:val="10"/>
    <w:uiPriority w:val="9"/>
    <w:qFormat/>
    <w:rsid w:val="00F13020"/>
    <w:pPr>
      <w:keepNext/>
      <w:keepLines/>
      <w:spacing w:before="340" w:after="330"/>
      <w:jc w:val="left"/>
      <w:outlineLvl w:val="0"/>
    </w:pPr>
    <w:rPr>
      <w:rFonts w:eastAsia="宋体"/>
      <w:b/>
      <w:bCs/>
      <w:kern w:val="44"/>
      <w:sz w:val="32"/>
      <w:szCs w:val="44"/>
    </w:rPr>
  </w:style>
  <w:style w:type="paragraph" w:styleId="2">
    <w:name w:val="heading 2"/>
    <w:basedOn w:val="a"/>
    <w:next w:val="a"/>
    <w:link w:val="20"/>
    <w:uiPriority w:val="9"/>
    <w:semiHidden/>
    <w:unhideWhenUsed/>
    <w:qFormat/>
    <w:rsid w:val="00F13020"/>
    <w:pPr>
      <w:keepNext/>
      <w:keepLines/>
      <w:spacing w:before="260" w:after="260" w:line="416" w:lineRule="auto"/>
      <w:jc w:val="left"/>
      <w:outlineLvl w:val="1"/>
    </w:pPr>
    <w:rPr>
      <w:rFonts w:asciiTheme="majorHAnsi" w:eastAsia="宋体"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摘要格式"/>
    <w:basedOn w:val="a"/>
    <w:link w:val="a4"/>
    <w:qFormat/>
    <w:rsid w:val="00F13020"/>
    <w:pPr>
      <w:jc w:val="left"/>
    </w:pPr>
    <w:rPr>
      <w:rFonts w:eastAsia="黑体"/>
      <w:sz w:val="24"/>
    </w:rPr>
  </w:style>
  <w:style w:type="character" w:customStyle="1" w:styleId="a4">
    <w:name w:val="摘要格式 字符"/>
    <w:basedOn w:val="a0"/>
    <w:link w:val="a3"/>
    <w:rsid w:val="00F13020"/>
    <w:rPr>
      <w:rFonts w:eastAsia="黑体"/>
      <w:sz w:val="24"/>
    </w:rPr>
  </w:style>
  <w:style w:type="paragraph" w:customStyle="1" w:styleId="a5">
    <w:name w:val="论文正文"/>
    <w:basedOn w:val="a3"/>
    <w:link w:val="a6"/>
    <w:qFormat/>
    <w:rsid w:val="00F13020"/>
    <w:pPr>
      <w:spacing w:line="360" w:lineRule="auto"/>
      <w:ind w:firstLineChars="200" w:firstLine="200"/>
    </w:pPr>
    <w:rPr>
      <w:rFonts w:eastAsia="宋体"/>
    </w:rPr>
  </w:style>
  <w:style w:type="character" w:customStyle="1" w:styleId="a6">
    <w:name w:val="论文正文 字符"/>
    <w:basedOn w:val="a4"/>
    <w:link w:val="a5"/>
    <w:rsid w:val="00F13020"/>
    <w:rPr>
      <w:rFonts w:eastAsia="宋体"/>
      <w:sz w:val="24"/>
    </w:rPr>
  </w:style>
  <w:style w:type="character" w:customStyle="1" w:styleId="10">
    <w:name w:val="标题 1 字符"/>
    <w:basedOn w:val="a0"/>
    <w:link w:val="1"/>
    <w:uiPriority w:val="9"/>
    <w:rsid w:val="00F13020"/>
    <w:rPr>
      <w:rFonts w:eastAsia="宋体"/>
      <w:b/>
      <w:bCs/>
      <w:kern w:val="44"/>
      <w:sz w:val="32"/>
      <w:szCs w:val="44"/>
    </w:rPr>
  </w:style>
  <w:style w:type="character" w:customStyle="1" w:styleId="20">
    <w:name w:val="标题 2 字符"/>
    <w:basedOn w:val="a0"/>
    <w:link w:val="2"/>
    <w:uiPriority w:val="9"/>
    <w:semiHidden/>
    <w:rsid w:val="00F13020"/>
    <w:rPr>
      <w:rFonts w:asciiTheme="majorHAnsi" w:eastAsia="宋体" w:hAnsiTheme="majorHAnsi" w:cstheme="majorBidi"/>
      <w:b/>
      <w:bCs/>
      <w:sz w:val="30"/>
      <w:szCs w:val="32"/>
    </w:rPr>
  </w:style>
  <w:style w:type="paragraph" w:styleId="a7">
    <w:name w:val="Title"/>
    <w:basedOn w:val="a"/>
    <w:next w:val="a"/>
    <w:link w:val="a8"/>
    <w:uiPriority w:val="10"/>
    <w:qFormat/>
    <w:rsid w:val="00F13020"/>
    <w:pPr>
      <w:spacing w:before="240" w:after="60"/>
      <w:jc w:val="center"/>
      <w:outlineLvl w:val="0"/>
    </w:pPr>
    <w:rPr>
      <w:rFonts w:asciiTheme="majorHAnsi" w:eastAsia="黑体" w:hAnsiTheme="majorHAnsi" w:cstheme="majorBidi"/>
      <w:b/>
      <w:bCs/>
      <w:sz w:val="32"/>
      <w:szCs w:val="32"/>
    </w:rPr>
  </w:style>
  <w:style w:type="character" w:customStyle="1" w:styleId="a8">
    <w:name w:val="标题 字符"/>
    <w:basedOn w:val="a0"/>
    <w:link w:val="a7"/>
    <w:uiPriority w:val="10"/>
    <w:rsid w:val="00F13020"/>
    <w:rPr>
      <w:rFonts w:asciiTheme="majorHAnsi" w:eastAsia="黑体" w:hAnsiTheme="majorHAnsi" w:cstheme="majorBidi"/>
      <w:b/>
      <w:bCs/>
      <w:sz w:val="32"/>
      <w:szCs w:val="32"/>
    </w:rPr>
  </w:style>
  <w:style w:type="paragraph" w:styleId="a9">
    <w:name w:val="Subtitle"/>
    <w:aliases w:val="论文摘要"/>
    <w:basedOn w:val="a"/>
    <w:next w:val="a"/>
    <w:link w:val="aa"/>
    <w:uiPriority w:val="11"/>
    <w:rsid w:val="00F13020"/>
    <w:pPr>
      <w:spacing w:before="240" w:after="60"/>
      <w:jc w:val="left"/>
      <w:outlineLvl w:val="1"/>
    </w:pPr>
    <w:rPr>
      <w:rFonts w:eastAsia="黑体"/>
      <w:b/>
      <w:bCs/>
      <w:kern w:val="28"/>
      <w:sz w:val="24"/>
      <w:szCs w:val="32"/>
    </w:rPr>
  </w:style>
  <w:style w:type="character" w:customStyle="1" w:styleId="aa">
    <w:name w:val="副标题 字符"/>
    <w:aliases w:val="论文摘要 字符"/>
    <w:basedOn w:val="a0"/>
    <w:link w:val="a9"/>
    <w:uiPriority w:val="11"/>
    <w:rsid w:val="00F13020"/>
    <w:rPr>
      <w:rFonts w:eastAsia="黑体"/>
      <w:b/>
      <w:bCs/>
      <w:kern w:val="28"/>
      <w:sz w:val="24"/>
      <w:szCs w:val="32"/>
    </w:rPr>
  </w:style>
  <w:style w:type="character" w:styleId="ab">
    <w:name w:val="Strong"/>
    <w:aliases w:val="摘要"/>
    <w:basedOn w:val="a0"/>
    <w:uiPriority w:val="22"/>
    <w:rsid w:val="00F13020"/>
    <w:rPr>
      <w:rFonts w:eastAsia="黑体"/>
      <w:b/>
      <w:bCs/>
      <w:color w:val="auto"/>
      <w:sz w:val="24"/>
    </w:rPr>
  </w:style>
  <w:style w:type="paragraph" w:styleId="ac">
    <w:name w:val="header"/>
    <w:basedOn w:val="a"/>
    <w:link w:val="ad"/>
    <w:uiPriority w:val="99"/>
    <w:unhideWhenUsed/>
    <w:rsid w:val="00175587"/>
    <w:pPr>
      <w:tabs>
        <w:tab w:val="center" w:pos="4153"/>
        <w:tab w:val="right" w:pos="8306"/>
      </w:tabs>
      <w:snapToGrid w:val="0"/>
      <w:jc w:val="center"/>
    </w:pPr>
    <w:rPr>
      <w:sz w:val="18"/>
      <w:szCs w:val="18"/>
    </w:rPr>
  </w:style>
  <w:style w:type="character" w:customStyle="1" w:styleId="ad">
    <w:name w:val="页眉 字符"/>
    <w:basedOn w:val="a0"/>
    <w:link w:val="ac"/>
    <w:uiPriority w:val="99"/>
    <w:rsid w:val="00175587"/>
    <w:rPr>
      <w:sz w:val="18"/>
      <w:szCs w:val="18"/>
    </w:rPr>
  </w:style>
  <w:style w:type="paragraph" w:styleId="ae">
    <w:name w:val="footer"/>
    <w:basedOn w:val="a"/>
    <w:link w:val="af"/>
    <w:uiPriority w:val="99"/>
    <w:unhideWhenUsed/>
    <w:rsid w:val="00175587"/>
    <w:pPr>
      <w:tabs>
        <w:tab w:val="center" w:pos="4153"/>
        <w:tab w:val="right" w:pos="8306"/>
      </w:tabs>
      <w:snapToGrid w:val="0"/>
      <w:jc w:val="left"/>
    </w:pPr>
    <w:rPr>
      <w:sz w:val="18"/>
      <w:szCs w:val="18"/>
    </w:rPr>
  </w:style>
  <w:style w:type="character" w:customStyle="1" w:styleId="af">
    <w:name w:val="页脚 字符"/>
    <w:basedOn w:val="a0"/>
    <w:link w:val="ae"/>
    <w:uiPriority w:val="99"/>
    <w:rsid w:val="00175587"/>
    <w:rPr>
      <w:sz w:val="18"/>
      <w:szCs w:val="18"/>
    </w:rPr>
  </w:style>
  <w:style w:type="character" w:styleId="af0">
    <w:name w:val="Hyperlink"/>
    <w:basedOn w:val="a0"/>
    <w:uiPriority w:val="99"/>
    <w:unhideWhenUsed/>
    <w:rsid w:val="0010135B"/>
    <w:rPr>
      <w:color w:val="0000FF"/>
      <w:u w:val="single"/>
    </w:rPr>
  </w:style>
  <w:style w:type="character" w:styleId="af1">
    <w:name w:val="Unresolved Mention"/>
    <w:basedOn w:val="a0"/>
    <w:uiPriority w:val="99"/>
    <w:semiHidden/>
    <w:unhideWhenUsed/>
    <w:rsid w:val="0010135B"/>
    <w:rPr>
      <w:color w:val="605E5C"/>
      <w:shd w:val="clear" w:color="auto" w:fill="E1DFDD"/>
    </w:rPr>
  </w:style>
  <w:style w:type="character" w:styleId="af2">
    <w:name w:val="FollowedHyperlink"/>
    <w:basedOn w:val="a0"/>
    <w:uiPriority w:val="99"/>
    <w:semiHidden/>
    <w:unhideWhenUsed/>
    <w:rsid w:val="00CF7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www.nea.gov.cn/2016-05/19/c_135370629.htm"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www.gov.cn/zhengce/2020-12/21/content_5571916.htm" TargetMode="External"/><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endnotes" Target="endnotes.xml"/><Relationship Id="rId61" Type="http://schemas.openxmlformats.org/officeDocument/2006/relationships/image" Target="media/image36.png"/><Relationship Id="rId19" Type="http://schemas.openxmlformats.org/officeDocument/2006/relationships/hyperlink" Target="https://www.gov.cn/gongbao/content/2016/content_5045944.htm" TargetMode="External"/><Relationship Id="rId14" Type="http://schemas.openxmlformats.org/officeDocument/2006/relationships/hyperlink" Target="http://www.chinapower.com.cn/jnhb/jdtt/20200915/29888.html" TargetMode="External"/><Relationship Id="rId22" Type="http://schemas.openxmlformats.org/officeDocument/2006/relationships/image" Target="media/image11.png"/><Relationship Id="rId27" Type="http://schemas.openxmlformats.org/officeDocument/2006/relationships/hyperlink" Target="http://www.shanxi.gov.cn/zfxxgk/zfxxgkzl/fdzdgknr/lzyj/szfbgtwj/202205/t20220513_5977833.shtml"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www.ndrc.gov.cn/xwdt/tzgg/202012/t20201207_1252390.html"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hyperlink" Target="http://cws.mofcom.gov.cn/article/swcjzc/202205/20220503309698.shtml" TargetMode="External"/><Relationship Id="rId77" Type="http://schemas.openxmlformats.org/officeDocument/2006/relationships/footer" Target="footer2.xml"/><Relationship Id="rId8" Type="http://schemas.openxmlformats.org/officeDocument/2006/relationships/hyperlink" Target="http://www.baiinfo.com/meitanchanye/meitan" TargetMode="Externa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yperlink" Target="https://baike.baidu.com/item/%E7%82%BC%E7%84%A6%E7%85%A4/8502393" TargetMode="External"/><Relationship Id="rId17" Type="http://schemas.openxmlformats.org/officeDocument/2006/relationships/image" Target="media/image8.png"/><Relationship Id="rId25" Type="http://schemas.openxmlformats.org/officeDocument/2006/relationships/hyperlink" Target="https://www.ndrc.gov.cn/xxgk/zcfb/ghwb/201612/t20161230_962216.html"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www.xixia.gov.cn/sitesources/xxxrmzf/upload/202108/20210816092851133.pdf" TargetMode="External"/><Relationship Id="rId67" Type="http://schemas.openxmlformats.org/officeDocument/2006/relationships/hyperlink" Target="https://m.gmw.cn/baijia/2022-04/18/1302905276.html" TargetMode="External"/><Relationship Id="rId20" Type="http://schemas.openxmlformats.org/officeDocument/2006/relationships/image" Target="media/image10.png"/><Relationship Id="rId41" Type="http://schemas.openxmlformats.org/officeDocument/2006/relationships/hyperlink" Target="https://www.ndrc.gov.cn/xxgk/zcfb/tz/201912/t20191202_1207356.html" TargetMode="External"/><Relationship Id="rId54" Type="http://schemas.openxmlformats.org/officeDocument/2006/relationships/image" Target="media/image31.png"/><Relationship Id="rId62" Type="http://schemas.openxmlformats.org/officeDocument/2006/relationships/hyperlink" Target="https://www.wikiwand.com/zh-hans/%E7%85%A4" TargetMode="External"/><Relationship Id="rId70" Type="http://schemas.openxmlformats.org/officeDocument/2006/relationships/image" Target="media/image41.png"/><Relationship Id="rId75"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www.gov.cn/xinwen/2016-10/21/content_5122339.htm" TargetMode="External"/><Relationship Id="rId28" Type="http://schemas.openxmlformats.org/officeDocument/2006/relationships/image" Target="media/image14.png"/><Relationship Id="rId36" Type="http://schemas.openxmlformats.org/officeDocument/2006/relationships/hyperlink" Target="https://www.gov.cn/xinwen/2017-05/13/content_5193214.htm" TargetMode="External"/><Relationship Id="rId49" Type="http://schemas.openxmlformats.org/officeDocument/2006/relationships/hyperlink" Target="http://stats.customs.gov.cn/" TargetMode="External"/><Relationship Id="rId57" Type="http://schemas.openxmlformats.org/officeDocument/2006/relationships/hyperlink" Target="https://www.gov.cn/guowuyuan/2020-11/22/content_5563309.htm" TargetMode="External"/><Relationship Id="rId10" Type="http://schemas.openxmlformats.org/officeDocument/2006/relationships/hyperlink" Target="https://baike.baidu.com/item/%E5%8A%A8%E5%8A%9B%E7%85%A4/0" TargetMode="Externa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hyperlink" Target="https://www.gov.cn/zhengce/zhengceku/2022-02/26/content_5675727.htm" TargetMode="External"/><Relationship Id="rId73" Type="http://schemas.openxmlformats.org/officeDocument/2006/relationships/hyperlink" Target="https://www.gov.cn/xinwen/2023-03/26/content_5748335.htm"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news.bjx.com.cn/html/20170112/803126-1.shtml" TargetMode="External"/><Relationship Id="rId34" Type="http://schemas.openxmlformats.org/officeDocument/2006/relationships/hyperlink" Target="http://www.nea.gov.cn/2020-12/23/c_139612935.ht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image" Target="media/image2.png"/><Relationship Id="rId71" Type="http://schemas.openxmlformats.org/officeDocument/2006/relationships/hyperlink" Target="https://www.gov.cn/zhengce/content/2022-05/31/content_5693159.htm" TargetMode="External"/><Relationship Id="rId2" Type="http://schemas.openxmlformats.org/officeDocument/2006/relationships/settings" Target="settings.xml"/><Relationship Id="rId29" Type="http://schemas.openxmlformats.org/officeDocument/2006/relationships/hyperlink" Target="http://www.nmgfao.gov.cn/index.php?c=article&amp;id=1619"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hyperlink" Target="https://www.thepaper.cn/newsDetail_forward_9538492" TargetMode="External"/><Relationship Id="rId66"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13</Pages>
  <Words>1642</Words>
  <Characters>3712</Characters>
  <Application>Microsoft Office Word</Application>
  <DocSecurity>0</DocSecurity>
  <Lines>195</Lines>
  <Paragraphs>130</Paragraphs>
  <ScaleCrop>false</ScaleCrop>
  <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赵允琪</dc:creator>
  <cp:keywords/>
  <dc:description/>
  <cp:lastModifiedBy>赵允琪</cp:lastModifiedBy>
  <cp:revision>2</cp:revision>
  <dcterms:created xsi:type="dcterms:W3CDTF">2023-09-25T13:06:00Z</dcterms:created>
  <dcterms:modified xsi:type="dcterms:W3CDTF">2023-09-25T17:16:00Z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T_FileSaveTime">
    <vt:lpwstr>2023-09-26 01:16:06</vt:lpwstr>
  </property>
  <property fmtid="{D5CDD505-2E9C-101B-9397-08002B2CF9AE}" pid="3" name="BD_Doc_Page_Count">
    <vt:lpwstr>13</vt:lpwstr>
  </property>
</Properties>
</file>